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B208DE" w14:textId="77777777" w:rsidR="005C1071" w:rsidRDefault="00000000">
      <w:pPr>
        <w:spacing w:after="80"/>
        <w:jc w:val="center"/>
      </w:pPr>
      <w:r>
        <w:rPr>
          <w:noProof/>
        </w:rPr>
        <w:drawing>
          <wp:inline distT="0" distB="0" distL="0" distR="0" wp14:anchorId="35CE960A" wp14:editId="515EC484">
            <wp:extent cx="20574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AD7BB" w14:textId="77777777" w:rsidR="005C1071" w:rsidRDefault="00000000">
      <w:pPr>
        <w:spacing w:after="40"/>
        <w:jc w:val="center"/>
      </w:pPr>
      <w:r>
        <w:rPr>
          <w:b/>
          <w:color w:val="5B6570"/>
        </w:rPr>
        <w:t>AI SAFETY PROFESSIONAL STARTER KIT</w:t>
      </w:r>
    </w:p>
    <w:p w14:paraId="40030BC8" w14:textId="77777777" w:rsidR="005C1071" w:rsidRDefault="00000000">
      <w:pPr>
        <w:spacing w:after="60"/>
        <w:jc w:val="center"/>
      </w:pPr>
      <w:r>
        <w:rPr>
          <w:rFonts w:ascii="Aptos Display" w:hAnsi="Aptos Display"/>
          <w:b/>
          <w:color w:val="2F5DA8"/>
          <w:sz w:val="46"/>
        </w:rPr>
        <w:t>Accident Investigation Evidence Checklist</w:t>
      </w:r>
    </w:p>
    <w:p w14:paraId="4FE7DDB5" w14:textId="77777777" w:rsidR="005C1071" w:rsidRDefault="00000000">
      <w:pPr>
        <w:spacing w:after="60"/>
        <w:jc w:val="center"/>
      </w:pPr>
      <w:r>
        <w:rPr>
          <w:rFonts w:ascii="Aptos Display" w:hAnsi="Aptos Display"/>
          <w:b/>
          <w:color w:val="111820"/>
          <w:sz w:val="32"/>
        </w:rPr>
        <w:t>MASTER PROMPT</w:t>
      </w:r>
    </w:p>
    <w:p w14:paraId="0D3151BB" w14:textId="77777777" w:rsidR="005C1071" w:rsidRDefault="00000000">
      <w:pPr>
        <w:spacing w:after="100"/>
        <w:jc w:val="center"/>
      </w:pPr>
      <w:r>
        <w:rPr>
          <w:b/>
          <w:color w:val="5B6570"/>
          <w:sz w:val="21"/>
        </w:rPr>
        <w:t>Companion to the Root Cause Analysis Prompt • Designed for Anthropic Claude</w:t>
      </w:r>
    </w:p>
    <w:p w14:paraId="381938C4" w14:textId="77777777" w:rsidR="005C1071" w:rsidRDefault="005C1071">
      <w:pPr>
        <w:pBdr>
          <w:bottom w:val="single" w:sz="10" w:space="1" w:color="2F5DA8"/>
        </w:pBdr>
        <w:spacing w:after="10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68"/>
      </w:tblGrid>
      <w:tr w:rsidR="005C1071" w14:paraId="5140C554" w14:textId="77777777">
        <w:trPr>
          <w:jc w:val="center"/>
        </w:trPr>
        <w:tc>
          <w:tcPr>
            <w:tcW w:w="10368" w:type="dxa"/>
            <w:tcBorders>
              <w:top w:val="single" w:sz="8" w:space="0" w:color="2F5DA8"/>
              <w:left w:val="single" w:sz="8" w:space="0" w:color="2F5DA8"/>
              <w:bottom w:val="single" w:sz="8" w:space="0" w:color="2F5DA8"/>
              <w:right w:val="single" w:sz="8" w:space="0" w:color="2F5DA8"/>
            </w:tcBorders>
            <w:shd w:val="clear" w:color="auto" w:fill="EAF0F7"/>
          </w:tcPr>
          <w:p w14:paraId="3AA39C22" w14:textId="77777777" w:rsidR="005C1071" w:rsidRDefault="00000000">
            <w:pPr>
              <w:spacing w:after="40"/>
            </w:pPr>
            <w:r>
              <w:rPr>
                <w:b/>
                <w:color w:val="2F5DA8"/>
                <w:sz w:val="20"/>
              </w:rPr>
              <w:t>PURPOSE</w:t>
            </w:r>
          </w:p>
          <w:p w14:paraId="31A99187" w14:textId="1CDF21C6" w:rsidR="005C1071" w:rsidRDefault="00000000">
            <w:pPr>
              <w:spacing w:after="0"/>
            </w:pPr>
            <w:r>
              <w:rPr>
                <w:color w:val="111820"/>
              </w:rPr>
              <w:t xml:space="preserve">Use this master prompt before the Root Cause Analysis prompt. It instructs Claude to create a customized, field-ready checklist of evidence, records, photographs, interviews, and other documentation the safety </w:t>
            </w:r>
            <w:r w:rsidR="00673D75">
              <w:rPr>
                <w:color w:val="111820"/>
              </w:rPr>
              <w:t>professional</w:t>
            </w:r>
            <w:r>
              <w:rPr>
                <w:color w:val="111820"/>
              </w:rPr>
              <w:t xml:space="preserve"> should obtain and prepare for upload into AI.</w:t>
            </w:r>
          </w:p>
        </w:tc>
      </w:tr>
    </w:tbl>
    <w:p w14:paraId="3CDF06D3" w14:textId="77777777" w:rsidR="005C1071" w:rsidRDefault="005C1071"/>
    <w:p w14:paraId="5315A84A" w14:textId="77777777" w:rsidR="005C1071" w:rsidRDefault="00000000">
      <w:pPr>
        <w:spacing w:after="60"/>
      </w:pPr>
      <w:r>
        <w:rPr>
          <w:b/>
          <w:color w:val="111820"/>
          <w:sz w:val="19"/>
        </w:rPr>
        <w:t xml:space="preserve">How to use: </w:t>
      </w:r>
      <w:r>
        <w:rPr>
          <w:color w:val="111820"/>
          <w:sz w:val="19"/>
        </w:rPr>
        <w:t xml:space="preserve">Copy the full master prompt below into Claude, replace each </w:t>
      </w:r>
      <w:r>
        <w:rPr>
          <w:b/>
          <w:color w:val="2F5DA8"/>
          <w:sz w:val="19"/>
        </w:rPr>
        <w:t>[BRACKETED FIELD]</w:t>
      </w:r>
      <w:r>
        <w:rPr>
          <w:color w:val="111820"/>
          <w:sz w:val="19"/>
        </w:rPr>
        <w:t xml:space="preserve"> with project-specific information, then use the generated checklist during the investigation.</w:t>
      </w:r>
    </w:p>
    <w:p w14:paraId="00E5FE58" w14:textId="77777777" w:rsidR="005C1071" w:rsidRDefault="00000000">
      <w:r>
        <w:br w:type="page"/>
      </w:r>
    </w:p>
    <w:p w14:paraId="125B392F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lastRenderedPageBreak/>
        <w:t>COPY &amp; PASTE MASTER PROMPT</w:t>
      </w:r>
    </w:p>
    <w:p w14:paraId="50AD70EE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ROLE</w:t>
      </w:r>
    </w:p>
    <w:p w14:paraId="28D229ED" w14:textId="1342C32F" w:rsidR="005C1071" w:rsidRDefault="00000000">
      <w:pPr>
        <w:spacing w:after="60" w:line="247" w:lineRule="auto"/>
      </w:pPr>
      <w:r>
        <w:t xml:space="preserve">Act as an experienced occupational safety and health professional, accident investigator, construction safety </w:t>
      </w:r>
      <w:r w:rsidR="00673D75">
        <w:t>professional</w:t>
      </w:r>
      <w:r>
        <w:t xml:space="preserve">, and root cause analysis facilitator. Your task is to create a professional, field-ready Accident Investigation Evidence Collection Checklist that a safety </w:t>
      </w:r>
      <w:r w:rsidR="00673D75">
        <w:t>professional</w:t>
      </w:r>
      <w:r>
        <w:t xml:space="preserve"> can use before and during an investigation to gather the documentation needed for a defensible root cause analysis.</w:t>
      </w:r>
    </w:p>
    <w:p w14:paraId="219F2199" w14:textId="77777777" w:rsidR="005C1071" w:rsidRDefault="00000000">
      <w:pPr>
        <w:spacing w:after="60" w:line="247" w:lineRule="auto"/>
      </w:pPr>
      <w:r>
        <w:t>This checklist is a companion document to a separate Root Cause Analysis prompt. It must focus on EVIDENCE COLLECTION and INVESTIGATION READINESS — not on deciding the root cause before the evidence has been collected.</w:t>
      </w:r>
    </w:p>
    <w:p w14:paraId="70D89C68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CUSTOMIZE THIS INVESTIGATION</w:t>
      </w:r>
    </w:p>
    <w:p w14:paraId="40F539F7" w14:textId="77777777" w:rsidR="005C1071" w:rsidRDefault="00000000">
      <w:pPr>
        <w:pStyle w:val="ListBullet"/>
        <w:spacing w:after="60" w:line="247" w:lineRule="auto"/>
      </w:pPr>
      <w:r>
        <w:t xml:space="preserve">Company / Client: </w:t>
      </w:r>
      <w:r>
        <w:rPr>
          <w:b/>
          <w:color w:val="2F5DA8"/>
        </w:rPr>
        <w:t>[COMPANY NAME]</w:t>
      </w:r>
    </w:p>
    <w:p w14:paraId="1ABDA00F" w14:textId="77777777" w:rsidR="005C1071" w:rsidRDefault="00000000">
      <w:pPr>
        <w:pStyle w:val="ListBullet"/>
        <w:spacing w:after="60" w:line="247" w:lineRule="auto"/>
      </w:pPr>
      <w:r>
        <w:t xml:space="preserve">Project / Facility: </w:t>
      </w:r>
      <w:r>
        <w:rPr>
          <w:b/>
          <w:color w:val="2F5DA8"/>
        </w:rPr>
        <w:t>[PROJECT OR FACILITY NAME]</w:t>
      </w:r>
    </w:p>
    <w:p w14:paraId="77B2256E" w14:textId="77777777" w:rsidR="005C1071" w:rsidRDefault="00000000">
      <w:pPr>
        <w:pStyle w:val="ListBullet"/>
        <w:spacing w:after="60" w:line="247" w:lineRule="auto"/>
      </w:pPr>
      <w:r>
        <w:t xml:space="preserve">Project Address / Location: </w:t>
      </w:r>
      <w:r>
        <w:rPr>
          <w:b/>
          <w:color w:val="2F5DA8"/>
        </w:rPr>
        <w:t>[LOCATION]</w:t>
      </w:r>
    </w:p>
    <w:p w14:paraId="0852DFD4" w14:textId="77777777" w:rsidR="005C1071" w:rsidRDefault="00000000">
      <w:pPr>
        <w:pStyle w:val="ListBullet"/>
        <w:spacing w:after="60" w:line="247" w:lineRule="auto"/>
      </w:pPr>
      <w:r>
        <w:t xml:space="preserve">Industry: </w:t>
      </w:r>
      <w:r>
        <w:rPr>
          <w:b/>
          <w:color w:val="2F5DA8"/>
        </w:rPr>
        <w:t>[CONSTRUCTION / GENERAL INDUSTRY / MARITIME / OTHER]</w:t>
      </w:r>
    </w:p>
    <w:p w14:paraId="6E618D06" w14:textId="77777777" w:rsidR="005C1071" w:rsidRDefault="00000000">
      <w:pPr>
        <w:pStyle w:val="ListBullet"/>
        <w:spacing w:after="60" w:line="247" w:lineRule="auto"/>
      </w:pPr>
      <w:r>
        <w:t xml:space="preserve">Incident Type: </w:t>
      </w:r>
      <w:r>
        <w:rPr>
          <w:b/>
          <w:color w:val="2F5DA8"/>
        </w:rPr>
        <w:t>[INJURY / NEAR MISS / PROPERTY DAMAGE / EQUIPMENT INCIDENT / FIRE / ENVIRONMENTAL / OTHER]</w:t>
      </w:r>
    </w:p>
    <w:p w14:paraId="2F6C042F" w14:textId="77777777" w:rsidR="005C1071" w:rsidRDefault="00000000">
      <w:pPr>
        <w:pStyle w:val="ListBullet"/>
        <w:spacing w:after="60" w:line="247" w:lineRule="auto"/>
      </w:pPr>
      <w:r>
        <w:t xml:space="preserve">Date and Time of Incident: </w:t>
      </w:r>
      <w:r>
        <w:rPr>
          <w:b/>
          <w:color w:val="2F5DA8"/>
        </w:rPr>
        <w:t>[DATE / TIME / UNKNOWN]</w:t>
      </w:r>
    </w:p>
    <w:p w14:paraId="5DE95338" w14:textId="77777777" w:rsidR="005C1071" w:rsidRDefault="00000000">
      <w:pPr>
        <w:pStyle w:val="ListBullet"/>
        <w:spacing w:after="60" w:line="247" w:lineRule="auto"/>
      </w:pPr>
      <w:r>
        <w:t xml:space="preserve">Work Activity at Time of Incident: </w:t>
      </w:r>
      <w:r>
        <w:rPr>
          <w:b/>
          <w:color w:val="2F5DA8"/>
        </w:rPr>
        <w:t>[ACTIVITY]</w:t>
      </w:r>
    </w:p>
    <w:p w14:paraId="5B2A6482" w14:textId="77777777" w:rsidR="005C1071" w:rsidRDefault="00000000">
      <w:pPr>
        <w:pStyle w:val="ListBullet"/>
        <w:spacing w:after="60" w:line="247" w:lineRule="auto"/>
      </w:pPr>
      <w:r>
        <w:t xml:space="preserve">Brief Known Description: </w:t>
      </w:r>
      <w:r>
        <w:rPr>
          <w:b/>
          <w:color w:val="2F5DA8"/>
        </w:rPr>
        <w:t>[1–3 SENTENCE DESCRIPTION OR NOT YET KNOWN]</w:t>
      </w:r>
    </w:p>
    <w:p w14:paraId="045EAEEA" w14:textId="77777777" w:rsidR="005C1071" w:rsidRDefault="00000000">
      <w:pPr>
        <w:pStyle w:val="ListBullet"/>
        <w:spacing w:after="60" w:line="247" w:lineRule="auto"/>
      </w:pPr>
      <w:r>
        <w:t xml:space="preserve">Potential Severity: </w:t>
      </w:r>
      <w:r>
        <w:rPr>
          <w:b/>
          <w:color w:val="2F5DA8"/>
        </w:rPr>
        <w:t>[LOW / MODERATE / HIGH / SERIOUS INJURY OR FATALITY POTENTIAL / UNKNOWN]</w:t>
      </w:r>
    </w:p>
    <w:p w14:paraId="3F68F8C3" w14:textId="77777777" w:rsidR="005C1071" w:rsidRDefault="00000000">
      <w:pPr>
        <w:pStyle w:val="ListBullet"/>
        <w:spacing w:after="60" w:line="247" w:lineRule="auto"/>
      </w:pPr>
      <w:r>
        <w:t xml:space="preserve">RCA Method Planned: </w:t>
      </w:r>
      <w:r>
        <w:rPr>
          <w:b/>
          <w:color w:val="2F5DA8"/>
        </w:rPr>
        <w:t>[5 WHYS / FISHBONE / FMEA / NOT YET SELECTED]</w:t>
      </w:r>
    </w:p>
    <w:p w14:paraId="391C1BB2" w14:textId="77777777" w:rsidR="005C1071" w:rsidRDefault="00000000">
      <w:pPr>
        <w:pStyle w:val="ListBullet"/>
        <w:spacing w:after="60" w:line="247" w:lineRule="auto"/>
      </w:pPr>
      <w:r>
        <w:t xml:space="preserve">Number of Employees / Witnesses Potentially Involved: </w:t>
      </w:r>
      <w:r>
        <w:rPr>
          <w:b/>
          <w:color w:val="2F5DA8"/>
        </w:rPr>
        <w:t>[NUMBER / UNKNOWN]</w:t>
      </w:r>
    </w:p>
    <w:p w14:paraId="065F40C0" w14:textId="77777777" w:rsidR="005C1071" w:rsidRDefault="00000000">
      <w:pPr>
        <w:pStyle w:val="ListBullet"/>
        <w:spacing w:after="60" w:line="247" w:lineRule="auto"/>
      </w:pPr>
      <w:r>
        <w:t xml:space="preserve">Prime / General Contractor: </w:t>
      </w:r>
      <w:r>
        <w:rPr>
          <w:b/>
          <w:color w:val="2F5DA8"/>
        </w:rPr>
        <w:t>[NAME / N/A]</w:t>
      </w:r>
    </w:p>
    <w:p w14:paraId="0F43CB5D" w14:textId="77777777" w:rsidR="005C1071" w:rsidRDefault="00000000">
      <w:pPr>
        <w:pStyle w:val="ListBullet"/>
        <w:spacing w:after="60" w:line="247" w:lineRule="auto"/>
      </w:pPr>
      <w:r>
        <w:t xml:space="preserve">Subcontractor(s) Involved: </w:t>
      </w:r>
      <w:r>
        <w:rPr>
          <w:b/>
          <w:color w:val="2F5DA8"/>
        </w:rPr>
        <w:t>[NAME(S) / N/A / UNKNOWN]</w:t>
      </w:r>
    </w:p>
    <w:p w14:paraId="36DD5872" w14:textId="77777777" w:rsidR="005C1071" w:rsidRDefault="00000000">
      <w:pPr>
        <w:pStyle w:val="ListBullet"/>
        <w:spacing w:after="60" w:line="247" w:lineRule="auto"/>
      </w:pPr>
      <w:r>
        <w:t xml:space="preserve">Equipment Involved: </w:t>
      </w:r>
      <w:r>
        <w:rPr>
          <w:b/>
          <w:color w:val="2F5DA8"/>
        </w:rPr>
        <w:t>[EQUIPMENT / MAKE / MODEL / N/A / UNKNOWN]</w:t>
      </w:r>
    </w:p>
    <w:p w14:paraId="6496E6F4" w14:textId="77777777" w:rsidR="005C1071" w:rsidRDefault="00000000">
      <w:pPr>
        <w:pStyle w:val="ListBullet"/>
        <w:spacing w:after="60" w:line="247" w:lineRule="auto"/>
      </w:pPr>
      <w:r>
        <w:t xml:space="preserve">Known High-Hazard Work: </w:t>
      </w:r>
      <w:r>
        <w:rPr>
          <w:b/>
          <w:color w:val="2F5DA8"/>
        </w:rPr>
        <w:t>[FALL PROTECTION / CRANES &amp; RIGGING / TRENCHING / ELECTRICAL / CONFINED SPACE / HOT WORK / MOBILE EQUIPMENT / OTHER / NONE KNOWN]</w:t>
      </w:r>
    </w:p>
    <w:p w14:paraId="0C26FACE" w14:textId="77777777" w:rsidR="005C1071" w:rsidRDefault="00000000">
      <w:pPr>
        <w:pStyle w:val="ListBullet"/>
        <w:spacing w:after="60" w:line="247" w:lineRule="auto"/>
      </w:pPr>
      <w:r>
        <w:t xml:space="preserve">Company-Specific Requirements: </w:t>
      </w:r>
      <w:r>
        <w:rPr>
          <w:b/>
          <w:color w:val="2F5DA8"/>
        </w:rPr>
        <w:t>[LIST OR NONE PROVIDED]</w:t>
      </w:r>
    </w:p>
    <w:p w14:paraId="4E707459" w14:textId="77777777" w:rsidR="005C1071" w:rsidRDefault="00000000">
      <w:pPr>
        <w:pStyle w:val="ListBullet"/>
        <w:spacing w:after="60" w:line="247" w:lineRule="auto"/>
      </w:pPr>
      <w:r>
        <w:t xml:space="preserve">Checklist Language: </w:t>
      </w:r>
      <w:r>
        <w:rPr>
          <w:b/>
          <w:color w:val="2F5DA8"/>
        </w:rPr>
        <w:t>[ENGLISH / SPANISH / OTHER]</w:t>
      </w:r>
    </w:p>
    <w:p w14:paraId="4B2C470F" w14:textId="77777777" w:rsidR="005C1071" w:rsidRDefault="00000000">
      <w:pPr>
        <w:pStyle w:val="ListBullet"/>
        <w:spacing w:after="60" w:line="247" w:lineRule="auto"/>
      </w:pPr>
      <w:r>
        <w:t xml:space="preserve">Desired Checklist Length: </w:t>
      </w:r>
      <w:r>
        <w:rPr>
          <w:b/>
          <w:color w:val="2F5DA8"/>
        </w:rPr>
        <w:t>[SHORT / STANDARD / COMPREHENSIVE]</w:t>
      </w:r>
    </w:p>
    <w:p w14:paraId="7CAEE449" w14:textId="77777777" w:rsidR="005C1071" w:rsidRDefault="00000000">
      <w:pPr>
        <w:pStyle w:val="ListBullet"/>
        <w:spacing w:after="60" w:line="247" w:lineRule="auto"/>
      </w:pPr>
      <w:r>
        <w:t xml:space="preserve">Number of Investigator Notes Pages: </w:t>
      </w:r>
      <w:r>
        <w:rPr>
          <w:b/>
          <w:color w:val="2F5DA8"/>
        </w:rPr>
        <w:t>[NUMBER]</w:t>
      </w:r>
    </w:p>
    <w:p w14:paraId="5C78BC8E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ASSIGNMENT</w:t>
      </w:r>
    </w:p>
    <w:p w14:paraId="1EE66CFA" w14:textId="4645CF7F" w:rsidR="005C1071" w:rsidRDefault="00000000">
      <w:pPr>
        <w:spacing w:after="60" w:line="247" w:lineRule="auto"/>
      </w:pPr>
      <w:r>
        <w:t xml:space="preserve">Create a customized Accident Investigation Evidence Collection Checklist for the incident described above. The checklist must tell the safety </w:t>
      </w:r>
      <w:r w:rsidR="00673D75">
        <w:t>professional</w:t>
      </w:r>
      <w:r>
        <w:t xml:space="preserve"> what to obtain, preserve, photograph, verify, request, organize, and prepare for upload into AI before the Root Cause Analysis is performed.</w:t>
      </w:r>
    </w:p>
    <w:p w14:paraId="08EF810D" w14:textId="77777777" w:rsidR="005C1071" w:rsidRDefault="00000000">
      <w:pPr>
        <w:spacing w:after="60" w:line="247" w:lineRule="auto"/>
      </w:pPr>
      <w:r>
        <w:t>The finished checklist must be usable in the field and must allow each item to be marked as: ☐ Obtained  ☐ Requested  ☐ Not Available  ☐ Not Applicable  ☐ Follow-Up Required.</w:t>
      </w:r>
    </w:p>
    <w:p w14:paraId="6736751C" w14:textId="77777777" w:rsidR="005C1071" w:rsidRDefault="00000000">
      <w:pPr>
        <w:spacing w:after="60" w:line="247" w:lineRule="auto"/>
      </w:pPr>
      <w:r>
        <w:t>Do not assume every item applies. Tailor the checklist to the incident type, industry, work activity, equipment, and hazards identified in the customized fields.</w:t>
      </w:r>
    </w:p>
    <w:p w14:paraId="2F37A584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INVESTIGATION PRINCIPLES</w:t>
      </w:r>
    </w:p>
    <w:p w14:paraId="04D5737A" w14:textId="77777777" w:rsidR="005C1071" w:rsidRDefault="00000000">
      <w:pPr>
        <w:pStyle w:val="ListBullet"/>
        <w:spacing w:after="60" w:line="247" w:lineRule="auto"/>
      </w:pPr>
      <w:r>
        <w:t>Collect facts before conclusions. Do not steer the investigator toward a predetermined cause.</w:t>
      </w:r>
    </w:p>
    <w:p w14:paraId="0BBBBD7B" w14:textId="77777777" w:rsidR="005C1071" w:rsidRDefault="00000000">
      <w:pPr>
        <w:pStyle w:val="ListBullet"/>
        <w:spacing w:after="60" w:line="247" w:lineRule="auto"/>
      </w:pPr>
      <w:r>
        <w:t>Preserve original evidence whenever practical. Do not alter, stage, move, repair, discard, or clean evidence unless necessary for emergency response or to prevent additional harm.</w:t>
      </w:r>
    </w:p>
    <w:p w14:paraId="3C60C6F7" w14:textId="77777777" w:rsidR="005C1071" w:rsidRDefault="00000000">
      <w:pPr>
        <w:pStyle w:val="ListBullet"/>
        <w:spacing w:after="60" w:line="247" w:lineRule="auto"/>
      </w:pPr>
      <w:r>
        <w:t>Separate documented facts, witness statements, investigator observations, and later analysis.</w:t>
      </w:r>
    </w:p>
    <w:p w14:paraId="67BDBCCE" w14:textId="77777777" w:rsidR="005C1071" w:rsidRDefault="00000000">
      <w:pPr>
        <w:pStyle w:val="ListBullet"/>
        <w:spacing w:after="60" w:line="247" w:lineRule="auto"/>
      </w:pPr>
      <w:r>
        <w:t>Do not treat missing evidence as proof that an event did or did not occur.</w:t>
      </w:r>
    </w:p>
    <w:p w14:paraId="75012B2F" w14:textId="77777777" w:rsidR="005C1071" w:rsidRDefault="00000000">
      <w:pPr>
        <w:pStyle w:val="ListBullet"/>
        <w:spacing w:after="60" w:line="247" w:lineRule="auto"/>
      </w:pPr>
      <w:r>
        <w:t>Do not treat the absence of a written record as proof that an activity was never performed.</w:t>
      </w:r>
    </w:p>
    <w:p w14:paraId="48E2B00C" w14:textId="77777777" w:rsidR="005C1071" w:rsidRDefault="00000000">
      <w:pPr>
        <w:pStyle w:val="ListBullet"/>
        <w:spacing w:after="60" w:line="247" w:lineRule="auto"/>
      </w:pPr>
      <w:r>
        <w:t>Identify conflicting accounts instead of choosing one unless supporting evidence resolves the conflict.</w:t>
      </w:r>
    </w:p>
    <w:p w14:paraId="3B888D82" w14:textId="77777777" w:rsidR="005C1071" w:rsidRDefault="00000000">
      <w:pPr>
        <w:pStyle w:val="ListBullet"/>
        <w:spacing w:after="60" w:line="247" w:lineRule="auto"/>
      </w:pPr>
      <w:r>
        <w:t>Use neutral, non-blaming language. Avoid labels such as careless, unsafe employee, or operator error as substitutes for analysis.</w:t>
      </w:r>
    </w:p>
    <w:p w14:paraId="00A98335" w14:textId="77777777" w:rsidR="005C1071" w:rsidRDefault="00000000">
      <w:pPr>
        <w:pStyle w:val="ListBullet"/>
        <w:spacing w:after="60" w:line="247" w:lineRule="auto"/>
      </w:pPr>
      <w:r>
        <w:t>Protect privileged, confidential, personally identifiable, and medical information. Recommend redaction or restricted handling where appropriate.</w:t>
      </w:r>
    </w:p>
    <w:p w14:paraId="021B269B" w14:textId="5ABE0D40" w:rsidR="005C1071" w:rsidRDefault="00000000">
      <w:pPr>
        <w:pStyle w:val="ListBullet"/>
        <w:spacing w:after="60" w:line="247" w:lineRule="auto"/>
      </w:pPr>
      <w:r>
        <w:t xml:space="preserve">If evidence may be legally sensitive or involved in litigation, recommend that the safety </w:t>
      </w:r>
      <w:r w:rsidR="00673D75">
        <w:t>professional</w:t>
      </w:r>
      <w:r>
        <w:t xml:space="preserve"> follow company counsel / legal-hold instructions.</w:t>
      </w:r>
    </w:p>
    <w:p w14:paraId="66A4AB13" w14:textId="77777777" w:rsidR="005C1071" w:rsidRDefault="00000000">
      <w:pPr>
        <w:pStyle w:val="ListBullet"/>
        <w:spacing w:after="60" w:line="247" w:lineRule="auto"/>
      </w:pPr>
      <w:r>
        <w:t>Do not create, back-date, rewrite, or clean up records after the incident for the purpose of making the file appear complete.</w:t>
      </w:r>
    </w:p>
    <w:p w14:paraId="5643E807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lastRenderedPageBreak/>
        <w:t>BUILD THE CHECKLIST USING THESE SECTIONS</w:t>
      </w:r>
    </w:p>
    <w:p w14:paraId="06294A42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1. Incident Basics and Administrative Information</w:t>
      </w:r>
    </w:p>
    <w:p w14:paraId="79128729" w14:textId="77777777" w:rsidR="005C1071" w:rsidRDefault="00000000">
      <w:pPr>
        <w:pStyle w:val="ListBullet"/>
        <w:spacing w:after="60" w:line="247" w:lineRule="auto"/>
      </w:pPr>
      <w:r>
        <w:t>Incident date, time, location, exact work area, shift, and weather/environmental conditions.</w:t>
      </w:r>
    </w:p>
    <w:p w14:paraId="56D83125" w14:textId="77777777" w:rsidR="005C1071" w:rsidRDefault="00000000">
      <w:pPr>
        <w:pStyle w:val="ListBullet"/>
        <w:spacing w:after="60" w:line="247" w:lineRule="auto"/>
      </w:pPr>
      <w:r>
        <w:t>Names and employers of involved persons, witnesses, supervisors, competent persons, qualified persons, operators, signal persons, spotters, and other relevant personnel.</w:t>
      </w:r>
    </w:p>
    <w:p w14:paraId="3EE23F05" w14:textId="77777777" w:rsidR="005C1071" w:rsidRDefault="00000000">
      <w:pPr>
        <w:pStyle w:val="ListBullet"/>
        <w:spacing w:after="60" w:line="247" w:lineRule="auto"/>
      </w:pPr>
      <w:r>
        <w:t>Job/task being performed and intended work sequence.</w:t>
      </w:r>
    </w:p>
    <w:p w14:paraId="08986FD9" w14:textId="77777777" w:rsidR="005C1071" w:rsidRDefault="00000000">
      <w:pPr>
        <w:pStyle w:val="ListBullet"/>
        <w:spacing w:after="60" w:line="247" w:lineRule="auto"/>
      </w:pPr>
      <w:r>
        <w:t>Who first reported the incident, when it was reported, and who responded.</w:t>
      </w:r>
    </w:p>
    <w:p w14:paraId="5B0780D1" w14:textId="77777777" w:rsidR="005C1071" w:rsidRDefault="00000000">
      <w:pPr>
        <w:pStyle w:val="ListBullet"/>
        <w:spacing w:after="60" w:line="247" w:lineRule="auto"/>
      </w:pPr>
      <w:r>
        <w:t>Emergency response actions taken and when.</w:t>
      </w:r>
    </w:p>
    <w:p w14:paraId="49E5B97A" w14:textId="77777777" w:rsidR="005C1071" w:rsidRDefault="00000000">
      <w:pPr>
        <w:pStyle w:val="ListBullet"/>
        <w:spacing w:after="60" w:line="247" w:lineRule="auto"/>
      </w:pPr>
      <w:r>
        <w:t>Initial incident notification, preliminary report, or supervisor report.</w:t>
      </w:r>
    </w:p>
    <w:p w14:paraId="0D095836" w14:textId="77777777" w:rsidR="005C1071" w:rsidRDefault="00000000">
      <w:pPr>
        <w:pStyle w:val="ListBullet"/>
        <w:spacing w:after="60" w:line="247" w:lineRule="auto"/>
      </w:pPr>
      <w:r>
        <w:t>Project organization chart, contractor tiers, and responsible supervisory chain when relevant.</w:t>
      </w:r>
    </w:p>
    <w:p w14:paraId="3A89CFC2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2. Scene Preservation and Physical Evidence</w:t>
      </w:r>
    </w:p>
    <w:p w14:paraId="53F40B89" w14:textId="77777777" w:rsidR="005C1071" w:rsidRDefault="00000000">
      <w:pPr>
        <w:pStyle w:val="ListBullet"/>
        <w:spacing w:after="60" w:line="247" w:lineRule="auto"/>
      </w:pPr>
      <w:r>
        <w:t>Photographs and video of the scene before anything is moved, when safe and practical.</w:t>
      </w:r>
    </w:p>
    <w:p w14:paraId="546B5A3D" w14:textId="77777777" w:rsidR="005C1071" w:rsidRDefault="00000000">
      <w:pPr>
        <w:pStyle w:val="ListBullet"/>
        <w:spacing w:after="60" w:line="247" w:lineRule="auto"/>
      </w:pPr>
      <w:r>
        <w:t>Wide-angle, mid-range, and close-up photographs showing context and detail.</w:t>
      </w:r>
    </w:p>
    <w:p w14:paraId="3571BD56" w14:textId="77777777" w:rsidR="005C1071" w:rsidRDefault="00000000">
      <w:pPr>
        <w:pStyle w:val="ListBullet"/>
        <w:spacing w:after="60" w:line="247" w:lineRule="auto"/>
      </w:pPr>
      <w:r>
        <w:t>Measurements, dimensions, distances, elevations, clearances, slopes, and positions relevant to the event.</w:t>
      </w:r>
    </w:p>
    <w:p w14:paraId="67796AA6" w14:textId="77777777" w:rsidR="005C1071" w:rsidRDefault="00000000">
      <w:pPr>
        <w:pStyle w:val="ListBullet"/>
        <w:spacing w:after="60" w:line="247" w:lineRule="auto"/>
      </w:pPr>
      <w:r>
        <w:t>Physical evidence that should be tagged, preserved, isolated, secured, or photographed.</w:t>
      </w:r>
    </w:p>
    <w:p w14:paraId="37FD5D6A" w14:textId="77777777" w:rsidR="005C1071" w:rsidRDefault="00000000">
      <w:pPr>
        <w:pStyle w:val="ListBullet"/>
        <w:spacing w:after="60" w:line="247" w:lineRule="auto"/>
      </w:pPr>
      <w:r>
        <w:t>Damaged tools, components, PPE, rigging, fasteners, anchors, guards, cords, hoses, barriers, warning devices, or materials.</w:t>
      </w:r>
    </w:p>
    <w:p w14:paraId="0DF56FB2" w14:textId="77777777" w:rsidR="005C1071" w:rsidRDefault="00000000">
      <w:pPr>
        <w:pStyle w:val="ListBullet"/>
        <w:spacing w:after="60" w:line="247" w:lineRule="auto"/>
      </w:pPr>
      <w:r>
        <w:t>Equipment control positions, switches, selectors, alarms, indicators, interlocks, gauges, load indicators, and emergency stops.</w:t>
      </w:r>
    </w:p>
    <w:p w14:paraId="1BCABE62" w14:textId="77777777" w:rsidR="005C1071" w:rsidRDefault="00000000">
      <w:pPr>
        <w:pStyle w:val="ListBullet"/>
        <w:spacing w:after="60" w:line="247" w:lineRule="auto"/>
      </w:pPr>
      <w:r>
        <w:t>Housekeeping, access/egress, barricades, signage, lighting, visibility, line-of-fire conditions, and work-zone layout.</w:t>
      </w:r>
    </w:p>
    <w:p w14:paraId="4BF66A5A" w14:textId="77777777" w:rsidR="005C1071" w:rsidRDefault="00000000">
      <w:pPr>
        <w:pStyle w:val="ListBullet"/>
        <w:spacing w:after="60" w:line="247" w:lineRule="auto"/>
      </w:pPr>
      <w:r>
        <w:t>Sketches, drawings, scene diagrams, and orientation notes.</w:t>
      </w:r>
    </w:p>
    <w:p w14:paraId="475AD3BD" w14:textId="77777777" w:rsidR="005C1071" w:rsidRDefault="00000000">
      <w:pPr>
        <w:pStyle w:val="ListBullet"/>
        <w:spacing w:after="60" w:line="247" w:lineRule="auto"/>
      </w:pPr>
      <w:r>
        <w:t>Chain-of-custody or evidence log if evidence is removed or secured.</w:t>
      </w:r>
    </w:p>
    <w:p w14:paraId="0279D9B9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3. Photographs, Video, and Digital Evidence</w:t>
      </w:r>
    </w:p>
    <w:p w14:paraId="17A23C71" w14:textId="77777777" w:rsidR="005C1071" w:rsidRDefault="00000000">
      <w:pPr>
        <w:pStyle w:val="ListBullet"/>
        <w:spacing w:after="60" w:line="247" w:lineRule="auto"/>
      </w:pPr>
      <w:r>
        <w:t>Jobsite camera footage, security video, dashcams, body cameras, drone footage, and authorized employee video where available.</w:t>
      </w:r>
    </w:p>
    <w:p w14:paraId="45F5714D" w14:textId="77777777" w:rsidR="005C1071" w:rsidRDefault="00000000">
      <w:pPr>
        <w:pStyle w:val="ListBullet"/>
        <w:spacing w:after="60" w:line="247" w:lineRule="auto"/>
      </w:pPr>
      <w:r>
        <w:t>Photos taken before the incident, during the shift, or immediately afterward.</w:t>
      </w:r>
    </w:p>
    <w:p w14:paraId="740874EE" w14:textId="77777777" w:rsidR="005C1071" w:rsidRDefault="00000000">
      <w:pPr>
        <w:pStyle w:val="ListBullet"/>
        <w:spacing w:after="60" w:line="247" w:lineRule="auto"/>
      </w:pPr>
      <w:r>
        <w:t>Time stamps and metadata where relevant and lawfully available.</w:t>
      </w:r>
    </w:p>
    <w:p w14:paraId="037AC620" w14:textId="77777777" w:rsidR="005C1071" w:rsidRDefault="00000000">
      <w:pPr>
        <w:pStyle w:val="ListBullet"/>
        <w:spacing w:after="60" w:line="247" w:lineRule="auto"/>
      </w:pPr>
      <w:r>
        <w:t>Relevant text messages, emails, project-management messages, radio logs, dispatch records, and digital work instructions.</w:t>
      </w:r>
    </w:p>
    <w:p w14:paraId="180F7040" w14:textId="77777777" w:rsidR="005C1071" w:rsidRDefault="00000000">
      <w:pPr>
        <w:pStyle w:val="ListBullet"/>
        <w:spacing w:after="60" w:line="247" w:lineRule="auto"/>
      </w:pPr>
      <w:r>
        <w:t>Telematics, GPS, equipment event logs, fault codes, data recorders, access-control records, or electronic inspection logs when applicable.</w:t>
      </w:r>
    </w:p>
    <w:p w14:paraId="23520AB0" w14:textId="77777777" w:rsidR="005C1071" w:rsidRDefault="00000000">
      <w:pPr>
        <w:pStyle w:val="ListBullet"/>
        <w:spacing w:after="60" w:line="247" w:lineRule="auto"/>
      </w:pPr>
      <w:r>
        <w:t>Preserve original files and identify copies or edited versions.</w:t>
      </w:r>
    </w:p>
    <w:p w14:paraId="1D70C7B3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4. Witness and Participant Information</w:t>
      </w:r>
    </w:p>
    <w:p w14:paraId="0AA9D5A1" w14:textId="77777777" w:rsidR="005C1071" w:rsidRDefault="00000000">
      <w:pPr>
        <w:pStyle w:val="ListBullet"/>
        <w:spacing w:after="60" w:line="247" w:lineRule="auto"/>
      </w:pPr>
      <w:r>
        <w:t>Separate witness statements or interviews from each relevant person.</w:t>
      </w:r>
    </w:p>
    <w:p w14:paraId="30752C6C" w14:textId="77777777" w:rsidR="005C1071" w:rsidRDefault="00000000">
      <w:pPr>
        <w:pStyle w:val="ListBullet"/>
        <w:spacing w:after="60" w:line="247" w:lineRule="auto"/>
      </w:pPr>
      <w:r>
        <w:t>Statements from the injured/affected employee when appropriate and available.</w:t>
      </w:r>
    </w:p>
    <w:p w14:paraId="1A360826" w14:textId="77777777" w:rsidR="005C1071" w:rsidRDefault="00000000">
      <w:pPr>
        <w:pStyle w:val="ListBullet"/>
        <w:spacing w:after="60" w:line="247" w:lineRule="auto"/>
      </w:pPr>
      <w:r>
        <w:t>Statements from supervisors, operators, spotters, competent persons, qualified persons, fire watch, attendants, signal persons, and others with direct knowledge.</w:t>
      </w:r>
    </w:p>
    <w:p w14:paraId="25E35646" w14:textId="77777777" w:rsidR="005C1071" w:rsidRDefault="00000000">
      <w:pPr>
        <w:pStyle w:val="ListBullet"/>
        <w:spacing w:after="60" w:line="247" w:lineRule="auto"/>
      </w:pPr>
      <w:r>
        <w:t>What each person personally observed versus what they heard from someone else.</w:t>
      </w:r>
    </w:p>
    <w:p w14:paraId="1D718550" w14:textId="77777777" w:rsidR="005C1071" w:rsidRDefault="00000000">
      <w:pPr>
        <w:pStyle w:val="ListBullet"/>
        <w:spacing w:after="60" w:line="247" w:lineRule="auto"/>
      </w:pPr>
      <w:r>
        <w:t>Where the witness was located and what they could realistically see or hear.</w:t>
      </w:r>
    </w:p>
    <w:p w14:paraId="27140549" w14:textId="77777777" w:rsidR="005C1071" w:rsidRDefault="00000000">
      <w:pPr>
        <w:pStyle w:val="ListBullet"/>
        <w:spacing w:after="60" w:line="247" w:lineRule="auto"/>
      </w:pPr>
      <w:r>
        <w:t>Interview date/time, interviewer, witness employer, and role.</w:t>
      </w:r>
    </w:p>
    <w:p w14:paraId="461B9657" w14:textId="77777777" w:rsidR="005C1071" w:rsidRDefault="00000000">
      <w:pPr>
        <w:pStyle w:val="ListBullet"/>
        <w:spacing w:after="60" w:line="247" w:lineRule="auto"/>
      </w:pPr>
      <w:r>
        <w:t>Follow-up questions needed because of gaps or conflicting accounts.</w:t>
      </w:r>
    </w:p>
    <w:p w14:paraId="2B6352C3" w14:textId="77777777" w:rsidR="005C1071" w:rsidRDefault="00000000">
      <w:pPr>
        <w:pStyle w:val="ListBullet"/>
        <w:spacing w:after="60" w:line="247" w:lineRule="auto"/>
      </w:pPr>
      <w:r>
        <w:t>Avoid group interviews when independent recollection is important.</w:t>
      </w:r>
    </w:p>
    <w:p w14:paraId="1C6ABD70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5. Pre-Task Planning and Work Authorization</w:t>
      </w:r>
    </w:p>
    <w:p w14:paraId="45F226D0" w14:textId="77777777" w:rsidR="005C1071" w:rsidRDefault="00000000">
      <w:pPr>
        <w:pStyle w:val="ListBullet"/>
        <w:spacing w:after="60" w:line="247" w:lineRule="auto"/>
      </w:pPr>
      <w:r>
        <w:t>JHA/JSA/AHA, Pre-Task Plan, Pre-Task Safety Analysis, Take 5, or similar document for the task.</w:t>
      </w:r>
    </w:p>
    <w:p w14:paraId="75C7CB15" w14:textId="77777777" w:rsidR="005C1071" w:rsidRDefault="00000000">
      <w:pPr>
        <w:pStyle w:val="ListBullet"/>
        <w:spacing w:after="60" w:line="247" w:lineRule="auto"/>
      </w:pPr>
      <w:r>
        <w:t>Daily planning documents and crew huddle / toolbox talk records related to the work.</w:t>
      </w:r>
    </w:p>
    <w:p w14:paraId="0CC6D673" w14:textId="77777777" w:rsidR="005C1071" w:rsidRDefault="00000000">
      <w:pPr>
        <w:pStyle w:val="ListBullet"/>
        <w:spacing w:after="60" w:line="247" w:lineRule="auto"/>
      </w:pPr>
      <w:r>
        <w:t>Permits such as hot work, confined space, excavation, energized electrical work, critical lift, line-break, work-at-height, or other task permits.</w:t>
      </w:r>
    </w:p>
    <w:p w14:paraId="431DA9F5" w14:textId="77777777" w:rsidR="005C1071" w:rsidRDefault="00000000">
      <w:pPr>
        <w:pStyle w:val="ListBullet"/>
        <w:spacing w:after="60" w:line="247" w:lineRule="auto"/>
      </w:pPr>
      <w:r>
        <w:t>Lift plans, engineered plans, demolition plans, rescue plans, traffic-control plans, or sequencing plans when applicable.</w:t>
      </w:r>
    </w:p>
    <w:p w14:paraId="640DEDF9" w14:textId="77777777" w:rsidR="005C1071" w:rsidRDefault="00000000">
      <w:pPr>
        <w:pStyle w:val="ListBullet"/>
        <w:spacing w:after="60" w:line="247" w:lineRule="auto"/>
      </w:pPr>
      <w:r>
        <w:t>Changes to the planned work and whether those changes were documented or communicated.</w:t>
      </w:r>
    </w:p>
    <w:p w14:paraId="056F5EB9" w14:textId="77777777" w:rsidR="005C1071" w:rsidRDefault="00000000">
      <w:pPr>
        <w:pStyle w:val="ListBullet"/>
        <w:spacing w:after="60" w:line="247" w:lineRule="auto"/>
      </w:pPr>
      <w:r>
        <w:t>Stop-work decisions, hazard reassessments, or revised plans.</w:t>
      </w:r>
    </w:p>
    <w:p w14:paraId="1C919CF3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6. Training, Qualifications, and Authorization</w:t>
      </w:r>
    </w:p>
    <w:p w14:paraId="193EE388" w14:textId="77777777" w:rsidR="005C1071" w:rsidRDefault="00000000">
      <w:pPr>
        <w:pStyle w:val="ListBullet"/>
        <w:spacing w:after="60" w:line="247" w:lineRule="auto"/>
      </w:pPr>
      <w:r>
        <w:t>Training records directly related to the employee’s task and hazard exposure.</w:t>
      </w:r>
    </w:p>
    <w:p w14:paraId="1CAB964D" w14:textId="77777777" w:rsidR="005C1071" w:rsidRDefault="00000000">
      <w:pPr>
        <w:pStyle w:val="ListBullet"/>
        <w:spacing w:after="60" w:line="247" w:lineRule="auto"/>
      </w:pPr>
      <w:r>
        <w:t>Operator certifications, qualification cards, competent-person designations, qualified-person documentation, rigger/signalperson documentation, and task-specific authorizations when applicable.</w:t>
      </w:r>
    </w:p>
    <w:p w14:paraId="7DB1BCCB" w14:textId="77777777" w:rsidR="005C1071" w:rsidRDefault="00000000">
      <w:pPr>
        <w:pStyle w:val="ListBullet"/>
        <w:spacing w:after="60" w:line="247" w:lineRule="auto"/>
      </w:pPr>
      <w:r>
        <w:t>Site orientation and employer orientation documentation.</w:t>
      </w:r>
    </w:p>
    <w:p w14:paraId="26A4BA20" w14:textId="77777777" w:rsidR="005C1071" w:rsidRDefault="00000000">
      <w:pPr>
        <w:pStyle w:val="ListBullet"/>
        <w:spacing w:after="60" w:line="247" w:lineRule="auto"/>
      </w:pPr>
      <w:r>
        <w:lastRenderedPageBreak/>
        <w:t>Refresher/retraining records where required or relevant.</w:t>
      </w:r>
    </w:p>
    <w:p w14:paraId="18851334" w14:textId="77777777" w:rsidR="005C1071" w:rsidRDefault="00000000">
      <w:pPr>
        <w:pStyle w:val="ListBullet"/>
        <w:spacing w:after="60" w:line="247" w:lineRule="auto"/>
      </w:pPr>
      <w:r>
        <w:t>Training content, date, instructor, language, delivery method, and verification of understanding when available.</w:t>
      </w:r>
    </w:p>
    <w:p w14:paraId="443E607F" w14:textId="77777777" w:rsidR="005C1071" w:rsidRDefault="00000000">
      <w:pPr>
        <w:pStyle w:val="ListBullet"/>
        <w:spacing w:after="60" w:line="247" w:lineRule="auto"/>
      </w:pPr>
      <w:r>
        <w:t>Evidence of employee familiarity with the specific make/model or task.</w:t>
      </w:r>
    </w:p>
    <w:p w14:paraId="2808C13A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7. Equipment, Tools, and Manufacturer Information</w:t>
      </w:r>
    </w:p>
    <w:p w14:paraId="72E9A6C8" w14:textId="77777777" w:rsidR="005C1071" w:rsidRDefault="00000000">
      <w:pPr>
        <w:pStyle w:val="ListBullet"/>
        <w:spacing w:after="60" w:line="247" w:lineRule="auto"/>
      </w:pPr>
      <w:r>
        <w:t>Manufacturer operator/user manual for the exact make and model when applicable.</w:t>
      </w:r>
    </w:p>
    <w:p w14:paraId="08B04943" w14:textId="77777777" w:rsidR="005C1071" w:rsidRDefault="00000000">
      <w:pPr>
        <w:pStyle w:val="ListBullet"/>
        <w:spacing w:after="60" w:line="247" w:lineRule="auto"/>
      </w:pPr>
      <w:r>
        <w:t>Equipment serial number, asset number, make, model, year, and configuration.</w:t>
      </w:r>
    </w:p>
    <w:p w14:paraId="6DF73387" w14:textId="77777777" w:rsidR="005C1071" w:rsidRDefault="00000000">
      <w:pPr>
        <w:pStyle w:val="ListBullet"/>
        <w:spacing w:after="60" w:line="247" w:lineRule="auto"/>
      </w:pPr>
      <w:r>
        <w:t>Pre-use inspections, daily inspections, annual/periodic inspections, preventive maintenance, repair history, and service records.</w:t>
      </w:r>
    </w:p>
    <w:p w14:paraId="3F80B7FB" w14:textId="77777777" w:rsidR="005C1071" w:rsidRDefault="00000000">
      <w:pPr>
        <w:pStyle w:val="ListBullet"/>
        <w:spacing w:after="60" w:line="247" w:lineRule="auto"/>
      </w:pPr>
      <w:r>
        <w:t>Out-of-service tags, known defects, prior malfunction reports, and open maintenance requests.</w:t>
      </w:r>
    </w:p>
    <w:p w14:paraId="481EEE47" w14:textId="77777777" w:rsidR="005C1071" w:rsidRDefault="00000000">
      <w:pPr>
        <w:pStyle w:val="ListBullet"/>
        <w:spacing w:after="60" w:line="247" w:lineRule="auto"/>
      </w:pPr>
      <w:r>
        <w:t>Manufacturer warnings, labels, decals, capacity charts, load charts, rated limits, and operating restrictions.</w:t>
      </w:r>
    </w:p>
    <w:p w14:paraId="65A7E851" w14:textId="77777777" w:rsidR="005C1071" w:rsidRDefault="00000000">
      <w:pPr>
        <w:pStyle w:val="ListBullet"/>
        <w:spacing w:after="60" w:line="247" w:lineRule="auto"/>
      </w:pPr>
      <w:r>
        <w:t>Modifications, attachments, aftermarket components, bypassed systems, damaged guards, or altered safety devices.</w:t>
      </w:r>
    </w:p>
    <w:p w14:paraId="7588530C" w14:textId="77777777" w:rsidR="005C1071" w:rsidRDefault="00000000">
      <w:pPr>
        <w:pStyle w:val="ListBullet"/>
        <w:spacing w:after="60" w:line="247" w:lineRule="auto"/>
      </w:pPr>
      <w:r>
        <w:t>Tool condition and suitability for the task.</w:t>
      </w:r>
    </w:p>
    <w:p w14:paraId="09E6FB95" w14:textId="77777777" w:rsidR="005C1071" w:rsidRDefault="00000000">
      <w:pPr>
        <w:pStyle w:val="ListBullet"/>
        <w:spacing w:after="60" w:line="247" w:lineRule="auto"/>
      </w:pPr>
      <w:r>
        <w:t>Rental-house documentation where applicable.</w:t>
      </w:r>
    </w:p>
    <w:p w14:paraId="7D4E3F25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8. PPE and Personal Fall Protection</w:t>
      </w:r>
    </w:p>
    <w:p w14:paraId="3DD95B3D" w14:textId="77777777" w:rsidR="005C1071" w:rsidRDefault="00000000">
      <w:pPr>
        <w:pStyle w:val="ListBullet"/>
        <w:spacing w:after="60" w:line="247" w:lineRule="auto"/>
      </w:pPr>
      <w:r>
        <w:t>PPE issued, required, selected, and actually worn.</w:t>
      </w:r>
    </w:p>
    <w:p w14:paraId="568E031C" w14:textId="77777777" w:rsidR="005C1071" w:rsidRDefault="00000000">
      <w:pPr>
        <w:pStyle w:val="ListBullet"/>
        <w:spacing w:after="60" w:line="247" w:lineRule="auto"/>
      </w:pPr>
      <w:r>
        <w:t>Condition of PPE after the event; photographs of damage or contamination.</w:t>
      </w:r>
    </w:p>
    <w:p w14:paraId="211A1BBF" w14:textId="77777777" w:rsidR="005C1071" w:rsidRDefault="00000000">
      <w:pPr>
        <w:pStyle w:val="ListBullet"/>
        <w:spacing w:after="60" w:line="247" w:lineRule="auto"/>
      </w:pPr>
      <w:r>
        <w:t>Harness, lanyard, SRL, connector, anchor, lifeline, guardrail, net, or other fall-protection components when applicable.</w:t>
      </w:r>
    </w:p>
    <w:p w14:paraId="01A7284F" w14:textId="77777777" w:rsidR="005C1071" w:rsidRDefault="00000000">
      <w:pPr>
        <w:pStyle w:val="ListBullet"/>
        <w:spacing w:after="60" w:line="247" w:lineRule="auto"/>
      </w:pPr>
      <w:r>
        <w:t>Manufacturer information, inspection records, compatibility information, and user training.</w:t>
      </w:r>
    </w:p>
    <w:p w14:paraId="04C221D7" w14:textId="77777777" w:rsidR="005C1071" w:rsidRDefault="00000000">
      <w:pPr>
        <w:pStyle w:val="ListBullet"/>
        <w:spacing w:after="60" w:line="247" w:lineRule="auto"/>
      </w:pPr>
      <w:r>
        <w:t>PPE hazard assessment or company requirements when applicable.</w:t>
      </w:r>
    </w:p>
    <w:p w14:paraId="2698DEFE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9. Site Conditions and Environmental Factors</w:t>
      </w:r>
    </w:p>
    <w:p w14:paraId="51AF89DB" w14:textId="77777777" w:rsidR="005C1071" w:rsidRDefault="00000000">
      <w:pPr>
        <w:pStyle w:val="ListBullet"/>
        <w:spacing w:after="60" w:line="247" w:lineRule="auto"/>
      </w:pPr>
      <w:r>
        <w:t>Weather, temperature, wind, precipitation, lightning, heat/cold, smoke, dust, and visibility where relevant.</w:t>
      </w:r>
    </w:p>
    <w:p w14:paraId="56487501" w14:textId="77777777" w:rsidR="005C1071" w:rsidRDefault="00000000">
      <w:pPr>
        <w:pStyle w:val="ListBullet"/>
        <w:spacing w:after="60" w:line="247" w:lineRule="auto"/>
      </w:pPr>
      <w:r>
        <w:t>Lighting levels and shadows if visibility may have contributed.</w:t>
      </w:r>
    </w:p>
    <w:p w14:paraId="34BD92D0" w14:textId="77777777" w:rsidR="005C1071" w:rsidRDefault="00000000">
      <w:pPr>
        <w:pStyle w:val="ListBullet"/>
        <w:spacing w:after="60" w:line="247" w:lineRule="auto"/>
      </w:pPr>
      <w:r>
        <w:t>Ground, floor, roof, scaffold, ladder, trench, excavation, or walking-working-surface condition.</w:t>
      </w:r>
    </w:p>
    <w:p w14:paraId="67B5FB2B" w14:textId="77777777" w:rsidR="005C1071" w:rsidRDefault="00000000">
      <w:pPr>
        <w:pStyle w:val="ListBullet"/>
        <w:spacing w:after="60" w:line="247" w:lineRule="auto"/>
      </w:pPr>
      <w:r>
        <w:t>Noise levels or communication barriers.</w:t>
      </w:r>
    </w:p>
    <w:p w14:paraId="4B719702" w14:textId="77777777" w:rsidR="005C1071" w:rsidRDefault="00000000">
      <w:pPr>
        <w:pStyle w:val="ListBullet"/>
        <w:spacing w:after="60" w:line="247" w:lineRule="auto"/>
      </w:pPr>
      <w:r>
        <w:t>Congestion, simultaneous operations, nearby trades, public exposure, and restricted-access conditions.</w:t>
      </w:r>
    </w:p>
    <w:p w14:paraId="5FBB0144" w14:textId="77777777" w:rsidR="005C1071" w:rsidRDefault="00000000">
      <w:pPr>
        <w:pStyle w:val="ListBullet"/>
        <w:spacing w:after="60" w:line="247" w:lineRule="auto"/>
      </w:pPr>
      <w:r>
        <w:t>Chemical, atmospheric, combustible, flammable, oxygen-deficient, or toxic hazards when applicable.</w:t>
      </w:r>
    </w:p>
    <w:p w14:paraId="242C69DE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10. Supervision, Communication, and Work Organization</w:t>
      </w:r>
    </w:p>
    <w:p w14:paraId="56E62D28" w14:textId="77777777" w:rsidR="005C1071" w:rsidRDefault="00000000">
      <w:pPr>
        <w:pStyle w:val="ListBullet"/>
        <w:spacing w:after="60" w:line="247" w:lineRule="auto"/>
      </w:pPr>
      <w:r>
        <w:t>Supervisor assignments and span of control.</w:t>
      </w:r>
    </w:p>
    <w:p w14:paraId="575F4A9F" w14:textId="77777777" w:rsidR="005C1071" w:rsidRDefault="00000000">
      <w:pPr>
        <w:pStyle w:val="ListBullet"/>
        <w:spacing w:after="60" w:line="247" w:lineRule="auto"/>
      </w:pPr>
      <w:r>
        <w:t>Who directed the work and who had authority to stop or change it.</w:t>
      </w:r>
    </w:p>
    <w:p w14:paraId="7DBE8F99" w14:textId="77777777" w:rsidR="005C1071" w:rsidRDefault="00000000">
      <w:pPr>
        <w:pStyle w:val="ListBullet"/>
        <w:spacing w:after="60" w:line="247" w:lineRule="auto"/>
      </w:pPr>
      <w:r>
        <w:t>Shift schedule, overtime, consecutive workdays, breaks, and other work-rest information when relevant.</w:t>
      </w:r>
    </w:p>
    <w:p w14:paraId="1297D89F" w14:textId="77777777" w:rsidR="005C1071" w:rsidRDefault="00000000">
      <w:pPr>
        <w:pStyle w:val="ListBullet"/>
        <w:spacing w:after="60" w:line="247" w:lineRule="auto"/>
      </w:pPr>
      <w:r>
        <w:t>Production schedule, sequencing, delays, staffing levels, material availability, and coordination issues that may be relevant.</w:t>
      </w:r>
    </w:p>
    <w:p w14:paraId="665DFEC9" w14:textId="77777777" w:rsidR="005C1071" w:rsidRDefault="00000000">
      <w:pPr>
        <w:pStyle w:val="ListBullet"/>
        <w:spacing w:after="60" w:line="247" w:lineRule="auto"/>
      </w:pPr>
      <w:r>
        <w:t>Language or communication barriers and how instructions were communicated.</w:t>
      </w:r>
    </w:p>
    <w:p w14:paraId="3F04599C" w14:textId="77777777" w:rsidR="005C1071" w:rsidRDefault="00000000">
      <w:pPr>
        <w:pStyle w:val="ListBullet"/>
        <w:spacing w:after="60" w:line="247" w:lineRule="auto"/>
      </w:pPr>
      <w:r>
        <w:t>Pre-shift, coordination, safety, or planning meeting records relevant to the event.</w:t>
      </w:r>
    </w:p>
    <w:p w14:paraId="24EE816D" w14:textId="77777777" w:rsidR="005C1071" w:rsidRDefault="00000000">
      <w:pPr>
        <w:pStyle w:val="ListBullet"/>
        <w:spacing w:after="60" w:line="247" w:lineRule="auto"/>
      </w:pPr>
      <w:r>
        <w:t>Subcontractor coordination and responsibility documents.</w:t>
      </w:r>
    </w:p>
    <w:p w14:paraId="6CE7FE93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11. Applicable Programs, Policies, and Procedures</w:t>
      </w:r>
    </w:p>
    <w:p w14:paraId="1B1E2E4A" w14:textId="77777777" w:rsidR="005C1071" w:rsidRDefault="00000000">
      <w:pPr>
        <w:pStyle w:val="ListBullet"/>
        <w:spacing w:after="60" w:line="247" w:lineRule="auto"/>
      </w:pPr>
      <w:r>
        <w:t>Company safety program sections applicable to the task.</w:t>
      </w:r>
    </w:p>
    <w:p w14:paraId="6FE27B1C" w14:textId="77777777" w:rsidR="005C1071" w:rsidRDefault="00000000">
      <w:pPr>
        <w:pStyle w:val="ListBullet"/>
        <w:spacing w:after="60" w:line="247" w:lineRule="auto"/>
      </w:pPr>
      <w:r>
        <w:t>Site-specific safety plan.</w:t>
      </w:r>
    </w:p>
    <w:p w14:paraId="5E99E425" w14:textId="77777777" w:rsidR="005C1071" w:rsidRDefault="00000000">
      <w:pPr>
        <w:pStyle w:val="ListBullet"/>
        <w:spacing w:after="60" w:line="247" w:lineRule="auto"/>
      </w:pPr>
      <w:r>
        <w:t>Written procedures, SOPs, safe-work practices, and task instructions.</w:t>
      </w:r>
    </w:p>
    <w:p w14:paraId="50D24CC3" w14:textId="77777777" w:rsidR="005C1071" w:rsidRDefault="00000000">
      <w:pPr>
        <w:pStyle w:val="ListBullet"/>
        <w:spacing w:after="60" w:line="247" w:lineRule="auto"/>
      </w:pPr>
      <w:r>
        <w:t>Lockout/tagout procedures, fall-protection plans, confined-space program, excavation program, crane/rigging procedures, electrical program, hot-work procedure, respiratory protection, or other hazard-specific programs as applicable.</w:t>
      </w:r>
    </w:p>
    <w:p w14:paraId="2ED7AF34" w14:textId="77777777" w:rsidR="005C1071" w:rsidRDefault="00000000">
      <w:pPr>
        <w:pStyle w:val="ListBullet"/>
        <w:spacing w:after="60" w:line="247" w:lineRule="auto"/>
      </w:pPr>
      <w:r>
        <w:t>Client / GC requirements that governed the work.</w:t>
      </w:r>
    </w:p>
    <w:p w14:paraId="236939FB" w14:textId="77777777" w:rsidR="005C1071" w:rsidRDefault="00000000">
      <w:pPr>
        <w:pStyle w:val="ListBullet"/>
        <w:spacing w:after="60" w:line="247" w:lineRule="auto"/>
      </w:pPr>
      <w:r>
        <w:t>Documentation showing how the requirements were communicated and implemented.</w:t>
      </w:r>
    </w:p>
    <w:p w14:paraId="16E20EBA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12. Inspections, Audits, and Prior Findings</w:t>
      </w:r>
    </w:p>
    <w:p w14:paraId="795BC66A" w14:textId="77777777" w:rsidR="005C1071" w:rsidRDefault="00000000">
      <w:pPr>
        <w:pStyle w:val="ListBullet"/>
        <w:spacing w:after="60" w:line="247" w:lineRule="auto"/>
      </w:pPr>
      <w:r>
        <w:t>Recent safety inspection reports for the same area, task, crew, equipment, or hazard.</w:t>
      </w:r>
    </w:p>
    <w:p w14:paraId="50D7D056" w14:textId="77777777" w:rsidR="005C1071" w:rsidRDefault="00000000">
      <w:pPr>
        <w:pStyle w:val="ListBullet"/>
        <w:spacing w:after="60" w:line="247" w:lineRule="auto"/>
      </w:pPr>
      <w:r>
        <w:t>Prior corrective actions and closeout documentation.</w:t>
      </w:r>
    </w:p>
    <w:p w14:paraId="02604871" w14:textId="77777777" w:rsidR="005C1071" w:rsidRDefault="00000000">
      <w:pPr>
        <w:pStyle w:val="ListBullet"/>
        <w:spacing w:after="60" w:line="247" w:lineRule="auto"/>
      </w:pPr>
      <w:r>
        <w:t>Open items that had not yet been corrected.</w:t>
      </w:r>
    </w:p>
    <w:p w14:paraId="42C7B852" w14:textId="77777777" w:rsidR="005C1071" w:rsidRDefault="00000000">
      <w:pPr>
        <w:pStyle w:val="ListBullet"/>
        <w:spacing w:after="60" w:line="247" w:lineRule="auto"/>
      </w:pPr>
      <w:r>
        <w:t>Near-miss reports or prior incidents involving similar conditions.</w:t>
      </w:r>
    </w:p>
    <w:p w14:paraId="02F6EE26" w14:textId="77777777" w:rsidR="005C1071" w:rsidRDefault="00000000">
      <w:pPr>
        <w:pStyle w:val="ListBullet"/>
        <w:spacing w:after="60" w:line="247" w:lineRule="auto"/>
      </w:pPr>
      <w:r>
        <w:t>Equipment inspection history and recurring defect history.</w:t>
      </w:r>
    </w:p>
    <w:p w14:paraId="561ACF71" w14:textId="77777777" w:rsidR="005C1071" w:rsidRDefault="00000000">
      <w:pPr>
        <w:pStyle w:val="ListBullet"/>
        <w:spacing w:after="60" w:line="247" w:lineRule="auto"/>
      </w:pPr>
      <w:r>
        <w:t>Safety observations, coaching records, or trend data directly relevant to the event.</w:t>
      </w:r>
    </w:p>
    <w:p w14:paraId="5D94FF43" w14:textId="77777777" w:rsidR="005C1071" w:rsidRDefault="00000000">
      <w:pPr>
        <w:pStyle w:val="ListBullet"/>
        <w:spacing w:after="60" w:line="247" w:lineRule="auto"/>
      </w:pPr>
      <w:r>
        <w:t>Do not use unrelated disciplinary history as a substitute for evidence.</w:t>
      </w:r>
    </w:p>
    <w:p w14:paraId="38119CAF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13. Emergency Response and Post-Incident Actions</w:t>
      </w:r>
    </w:p>
    <w:p w14:paraId="16B4BC45" w14:textId="77777777" w:rsidR="005C1071" w:rsidRDefault="00000000">
      <w:pPr>
        <w:pStyle w:val="ListBullet"/>
        <w:spacing w:after="60" w:line="247" w:lineRule="auto"/>
      </w:pPr>
      <w:r>
        <w:t>Emergency Action Plan / response procedure applicable to the location.</w:t>
      </w:r>
    </w:p>
    <w:p w14:paraId="2EA75C9D" w14:textId="77777777" w:rsidR="005C1071" w:rsidRDefault="00000000">
      <w:pPr>
        <w:pStyle w:val="ListBullet"/>
        <w:spacing w:after="60" w:line="247" w:lineRule="auto"/>
      </w:pPr>
      <w:r>
        <w:lastRenderedPageBreak/>
        <w:t>First-aid response, rescue activity, emergency shutdown, fire response, evacuation, and notification timeline.</w:t>
      </w:r>
    </w:p>
    <w:p w14:paraId="6598B9B1" w14:textId="77777777" w:rsidR="005C1071" w:rsidRDefault="00000000">
      <w:pPr>
        <w:pStyle w:val="ListBullet"/>
        <w:spacing w:after="60" w:line="247" w:lineRule="auto"/>
      </w:pPr>
      <w:r>
        <w:t>EMS, fire department, police, or other public-response reports when available and appropriate.</w:t>
      </w:r>
    </w:p>
    <w:p w14:paraId="2F18A028" w14:textId="77777777" w:rsidR="005C1071" w:rsidRDefault="00000000">
      <w:pPr>
        <w:pStyle w:val="ListBullet"/>
        <w:spacing w:after="60" w:line="247" w:lineRule="auto"/>
      </w:pPr>
      <w:r>
        <w:t>Preserve factual medical-treatment information only when necessary and authorized; avoid unnecessary medical details in AI uploads.</w:t>
      </w:r>
    </w:p>
    <w:p w14:paraId="5EC4E4BD" w14:textId="77777777" w:rsidR="005C1071" w:rsidRDefault="00000000">
      <w:pPr>
        <w:pStyle w:val="ListBullet"/>
        <w:spacing w:after="60" w:line="247" w:lineRule="auto"/>
      </w:pPr>
      <w:r>
        <w:t>Post-incident equipment quarantine, site shutdown, corrective actions, or temporary controls.</w:t>
      </w:r>
    </w:p>
    <w:p w14:paraId="42880811" w14:textId="77777777" w:rsidR="005C1071" w:rsidRDefault="00000000">
      <w:pPr>
        <w:pStyle w:val="ListBullet"/>
        <w:spacing w:after="60" w:line="247" w:lineRule="auto"/>
      </w:pPr>
      <w:r>
        <w:t>Drug/alcohol testing documentation only when lawfully obtained, relevant, and permitted by company policy; flag as restricted/sensitive.</w:t>
      </w:r>
    </w:p>
    <w:p w14:paraId="77AA531B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14. Regulatory and Contractual Records</w:t>
      </w:r>
    </w:p>
    <w:p w14:paraId="5C433854" w14:textId="77777777" w:rsidR="005C1071" w:rsidRDefault="00000000">
      <w:pPr>
        <w:pStyle w:val="ListBullet"/>
        <w:spacing w:after="60" w:line="247" w:lineRule="auto"/>
      </w:pPr>
      <w:r>
        <w:t>OSHA recordkeeping documents when applicable and available.</w:t>
      </w:r>
    </w:p>
    <w:p w14:paraId="19D4E295" w14:textId="77777777" w:rsidR="005C1071" w:rsidRDefault="00000000">
      <w:pPr>
        <w:pStyle w:val="ListBullet"/>
        <w:spacing w:after="60" w:line="247" w:lineRule="auto"/>
      </w:pPr>
      <w:r>
        <w:t>Regulatory notifications or agency correspondence related to the incident.</w:t>
      </w:r>
    </w:p>
    <w:p w14:paraId="17052F78" w14:textId="77777777" w:rsidR="005C1071" w:rsidRDefault="00000000">
      <w:pPr>
        <w:pStyle w:val="ListBullet"/>
        <w:spacing w:after="60" w:line="247" w:lineRule="auto"/>
      </w:pPr>
      <w:r>
        <w:t>Applicable contract safety requirements, owner/GC requirements, or scope documents.</w:t>
      </w:r>
    </w:p>
    <w:p w14:paraId="3CFAD10E" w14:textId="77777777" w:rsidR="005C1071" w:rsidRDefault="00000000">
      <w:pPr>
        <w:pStyle w:val="ListBullet"/>
        <w:spacing w:after="60" w:line="247" w:lineRule="auto"/>
      </w:pPr>
      <w:r>
        <w:t>Only include regulatory citations in the checklist when they help identify evidence that must be obtained; do not make violation determinations at the evidence-collection stage.</w:t>
      </w:r>
    </w:p>
    <w:p w14:paraId="7D32E458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15. Missing Evidence and Follow-Up List</w:t>
      </w:r>
    </w:p>
    <w:p w14:paraId="246EF124" w14:textId="77777777" w:rsidR="005C1071" w:rsidRDefault="00000000">
      <w:pPr>
        <w:pStyle w:val="ListBullet"/>
        <w:spacing w:after="60" w:line="247" w:lineRule="auto"/>
      </w:pPr>
      <w:r>
        <w:t>Create a dedicated section for documents or evidence that should exist but have not yet been obtained.</w:t>
      </w:r>
    </w:p>
    <w:p w14:paraId="4F25BE94" w14:textId="77777777" w:rsidR="005C1071" w:rsidRDefault="00000000">
      <w:pPr>
        <w:pStyle w:val="ListBullet"/>
        <w:spacing w:after="60" w:line="247" w:lineRule="auto"/>
      </w:pPr>
      <w:r>
        <w:t>For each missing item, identify who is expected to have it, why it matters, and the recommended follow-up.</w:t>
      </w:r>
    </w:p>
    <w:p w14:paraId="760D1F0F" w14:textId="77777777" w:rsidR="005C1071" w:rsidRDefault="00000000">
      <w:pPr>
        <w:pStyle w:val="ListBullet"/>
        <w:spacing w:after="60" w:line="247" w:lineRule="auto"/>
      </w:pPr>
      <w:r>
        <w:t>Flag evidence at risk of being overwritten, altered, lost, disposed of, repaired, or deleted.</w:t>
      </w:r>
    </w:p>
    <w:p w14:paraId="706D86D8" w14:textId="77777777" w:rsidR="005C1071" w:rsidRDefault="00000000">
      <w:pPr>
        <w:pStyle w:val="ListBullet"/>
        <w:spacing w:after="60" w:line="247" w:lineRule="auto"/>
      </w:pPr>
      <w:r>
        <w:t>Separate not available from not applicable.</w:t>
      </w:r>
    </w:p>
    <w:p w14:paraId="34DB0B2C" w14:textId="77777777" w:rsidR="005C1071" w:rsidRDefault="00000000">
      <w:pPr>
        <w:pStyle w:val="ListBullet"/>
        <w:spacing w:after="60" w:line="247" w:lineRule="auto"/>
      </w:pPr>
      <w:r>
        <w:t>Identify unanswered questions that must be resolved before a defensible RCA can be completed.</w:t>
      </w:r>
    </w:p>
    <w:p w14:paraId="524876D1" w14:textId="77777777" w:rsidR="005C1071" w:rsidRDefault="00000000">
      <w:pPr>
        <w:pStyle w:val="Heading2"/>
        <w:spacing w:before="100" w:after="80"/>
      </w:pPr>
      <w:r>
        <w:rPr>
          <w:rFonts w:ascii="Aptos" w:hAnsi="Aptos"/>
        </w:rPr>
        <w:t>16. AI Upload Preparation</w:t>
      </w:r>
    </w:p>
    <w:p w14:paraId="410315FA" w14:textId="77777777" w:rsidR="005C1071" w:rsidRDefault="00000000">
      <w:pPr>
        <w:pStyle w:val="ListBullet"/>
        <w:spacing w:after="60" w:line="247" w:lineRule="auto"/>
      </w:pPr>
      <w:r>
        <w:t>Create a file inventory for everything that will be uploaded to AI.</w:t>
      </w:r>
    </w:p>
    <w:p w14:paraId="2E6F00CC" w14:textId="77777777" w:rsidR="005C1071" w:rsidRDefault="00000000">
      <w:pPr>
        <w:pStyle w:val="ListBullet"/>
        <w:spacing w:after="60" w:line="247" w:lineRule="auto"/>
      </w:pPr>
      <w:r>
        <w:t xml:space="preserve">Recommend clear filenames using a consistent convention, such as </w:t>
      </w:r>
      <w:r>
        <w:rPr>
          <w:b/>
          <w:color w:val="2F5DA8"/>
        </w:rPr>
        <w:t>[DATE]</w:t>
      </w:r>
      <w:r>
        <w:t>_</w:t>
      </w:r>
      <w:r>
        <w:rPr>
          <w:b/>
          <w:color w:val="2F5DA8"/>
        </w:rPr>
        <w:t>[DOCUMENT TYPE]</w:t>
      </w:r>
      <w:r>
        <w:t>_</w:t>
      </w:r>
      <w:r>
        <w:rPr>
          <w:b/>
          <w:color w:val="2F5DA8"/>
        </w:rPr>
        <w:t>[PERSON OR EQUIPMENT]</w:t>
      </w:r>
      <w:r>
        <w:t>_</w:t>
      </w:r>
      <w:r>
        <w:rPr>
          <w:b/>
          <w:color w:val="2F5DA8"/>
        </w:rPr>
        <w:t>[VERSION]</w:t>
      </w:r>
      <w:r>
        <w:t>.</w:t>
      </w:r>
    </w:p>
    <w:p w14:paraId="737E57F1" w14:textId="77777777" w:rsidR="005C1071" w:rsidRDefault="00000000">
      <w:pPr>
        <w:pStyle w:val="ListBullet"/>
        <w:spacing w:after="60" w:line="247" w:lineRule="auto"/>
      </w:pPr>
      <w:r>
        <w:t>Identify duplicate files and clearly mark the most authoritative/original version.</w:t>
      </w:r>
    </w:p>
    <w:p w14:paraId="51009D7A" w14:textId="77777777" w:rsidR="005C1071" w:rsidRDefault="00000000">
      <w:pPr>
        <w:pStyle w:val="ListBullet"/>
        <w:spacing w:after="60" w:line="247" w:lineRule="auto"/>
      </w:pPr>
      <w:r>
        <w:t>Recommend redaction of Social Security numbers, personal addresses, private phone numbers, unnecessary medical details, banking information, passwords, and other sensitive data.</w:t>
      </w:r>
    </w:p>
    <w:p w14:paraId="1FA644F0" w14:textId="77777777" w:rsidR="005C1071" w:rsidRDefault="00000000">
      <w:pPr>
        <w:pStyle w:val="ListBullet"/>
        <w:spacing w:after="60" w:line="247" w:lineRule="auto"/>
      </w:pPr>
      <w:r>
        <w:t>Do not redact information that is materially necessary to understand the incident unless legal/privacy requirements require it; if redacted, note that the source was redacted.</w:t>
      </w:r>
    </w:p>
    <w:p w14:paraId="48AF6914" w14:textId="77777777" w:rsidR="005C1071" w:rsidRDefault="00000000">
      <w:pPr>
        <w:pStyle w:val="ListBullet"/>
        <w:spacing w:after="60" w:line="247" w:lineRule="auto"/>
      </w:pPr>
      <w:r>
        <w:t>Convert handwritten records or photos into legible files when possible while retaining the original source.</w:t>
      </w:r>
    </w:p>
    <w:p w14:paraId="0C5EFF75" w14:textId="77777777" w:rsidR="005C1071" w:rsidRDefault="00000000">
      <w:pPr>
        <w:pStyle w:val="ListBullet"/>
        <w:spacing w:after="60" w:line="247" w:lineRule="auto"/>
      </w:pPr>
      <w:r>
        <w:t>Keep photos in logical groups and add short factual captions when needed.</w:t>
      </w:r>
    </w:p>
    <w:p w14:paraId="337AE127" w14:textId="0A66B3AB" w:rsidR="005C1071" w:rsidRDefault="00000000">
      <w:pPr>
        <w:pStyle w:val="ListBullet"/>
        <w:spacing w:after="60" w:line="247" w:lineRule="auto"/>
      </w:pPr>
      <w:r>
        <w:t xml:space="preserve">Do not upload documents to AI that the safety </w:t>
      </w:r>
      <w:r w:rsidR="00673D75">
        <w:t>professional</w:t>
      </w:r>
      <w:r>
        <w:t xml:space="preserve"> is not authorized to disclose.</w:t>
      </w:r>
    </w:p>
    <w:p w14:paraId="0C1C711C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t>INCIDENT-SPECIFIC EVIDENCE MODULES</w:t>
      </w:r>
    </w:p>
    <w:p w14:paraId="3A2BEDC7" w14:textId="77777777" w:rsidR="005C1071" w:rsidRDefault="00000000">
      <w:pPr>
        <w:spacing w:after="60" w:line="247" w:lineRule="auto"/>
      </w:pPr>
      <w:r>
        <w:t>After the core checklist, add only the incident-specific evidence modules that apply. Examples include:</w:t>
      </w:r>
    </w:p>
    <w:p w14:paraId="424DC462" w14:textId="77777777" w:rsidR="005C1071" w:rsidRDefault="00000000">
      <w:pPr>
        <w:pStyle w:val="ListBullet"/>
        <w:spacing w:after="60" w:line="247" w:lineRule="auto"/>
      </w:pPr>
      <w:r>
        <w:t>Falls / Work at Height: anchor details, fall-clearance information, fall-protection system configuration, scaffold/ladder condition, rescue plan, competent-person inspection, edge/opening condition, access method.</w:t>
      </w:r>
    </w:p>
    <w:p w14:paraId="3C73BC51" w14:textId="77777777" w:rsidR="005C1071" w:rsidRDefault="00000000">
      <w:pPr>
        <w:pStyle w:val="ListBullet"/>
        <w:spacing w:after="60" w:line="247" w:lineRule="auto"/>
      </w:pPr>
      <w:r>
        <w:t>Cranes / Hoisting / Rigging: operator certification, lift plan, load chart, setup/configuration, ground conditions, outriggers, rigging gear, inspection records, signalperson/rigger qualifications, weather/wind, load weight and center of gravity.</w:t>
      </w:r>
    </w:p>
    <w:p w14:paraId="3F0C4BAA" w14:textId="77777777" w:rsidR="005C1071" w:rsidRDefault="00000000">
      <w:pPr>
        <w:pStyle w:val="ListBullet"/>
        <w:spacing w:after="60" w:line="247" w:lineRule="auto"/>
      </w:pPr>
      <w:r>
        <w:t>Mobile Equipment / Forklifts / MEWPs: operator training, pre-use inspection, seatbelt/restraint use, travel path, pedestrian controls, alarms/lights, visibility, load configuration, slope/grade, telematics.</w:t>
      </w:r>
    </w:p>
    <w:p w14:paraId="55BF833C" w14:textId="77777777" w:rsidR="005C1071" w:rsidRDefault="00000000">
      <w:pPr>
        <w:pStyle w:val="ListBullet"/>
        <w:spacing w:after="60" w:line="247" w:lineRule="auto"/>
      </w:pPr>
      <w:r>
        <w:t>Electrical: energized/de-energized status, LOTO documentation, test instruments, one-line drawings, arc-flash labels/study, PPE, qualified-person records, GFCI/assured grounding documentation.</w:t>
      </w:r>
    </w:p>
    <w:p w14:paraId="2F1A83C4" w14:textId="77777777" w:rsidR="005C1071" w:rsidRDefault="00000000">
      <w:pPr>
        <w:pStyle w:val="ListBullet"/>
        <w:spacing w:after="60" w:line="247" w:lineRule="auto"/>
      </w:pPr>
      <w:r>
        <w:t>Excavation / Trenching: competent-person inspections, protective system, soil classification, tabulated data/engineering, spoil placement, utilities, access/egress, water accumulation, atmospheric hazards.</w:t>
      </w:r>
    </w:p>
    <w:p w14:paraId="273DD06B" w14:textId="77777777" w:rsidR="005C1071" w:rsidRDefault="00000000">
      <w:pPr>
        <w:pStyle w:val="ListBullet"/>
        <w:spacing w:after="60" w:line="247" w:lineRule="auto"/>
      </w:pPr>
      <w:r>
        <w:t>Confined Space: permit, atmospheric testing, calibration/bump-test records, attendant/entrant/supervisor records, ventilation, rescue plan, communications, isolation/LOTO.</w:t>
      </w:r>
    </w:p>
    <w:p w14:paraId="09716706" w14:textId="77777777" w:rsidR="005C1071" w:rsidRDefault="00000000">
      <w:pPr>
        <w:pStyle w:val="ListBullet"/>
        <w:spacing w:after="60" w:line="247" w:lineRule="auto"/>
      </w:pPr>
      <w:r>
        <w:t>Hot Work / Fire: hot-work permit, fire watch, combustible controls, fire extinguisher availability, gas-cylinder setup, welding/cutting equipment condition, post-work fire watch records.</w:t>
      </w:r>
    </w:p>
    <w:p w14:paraId="5E8A15F6" w14:textId="77777777" w:rsidR="005C1071" w:rsidRDefault="00000000">
      <w:pPr>
        <w:pStyle w:val="ListBullet"/>
        <w:spacing w:after="60" w:line="247" w:lineRule="auto"/>
      </w:pPr>
      <w:r>
        <w:t>Machine Guarding / LOTO: machine-specific procedure, energy sources, isolation verification, guards/interlocks, maintenance history, authorized/affected employee training.</w:t>
      </w:r>
    </w:p>
    <w:p w14:paraId="727974D3" w14:textId="77777777" w:rsidR="005C1071" w:rsidRDefault="00000000">
      <w:pPr>
        <w:pStyle w:val="ListBullet"/>
        <w:spacing w:after="60" w:line="247" w:lineRule="auto"/>
      </w:pPr>
      <w:r>
        <w:t>Struck-By / Falling Objects: exclusion zones, barricades, overhead work controls, dropped-object prevention, material securing, line-of-fire conditions.</w:t>
      </w:r>
    </w:p>
    <w:p w14:paraId="3883C986" w14:textId="77777777" w:rsidR="005C1071" w:rsidRDefault="00000000">
      <w:pPr>
        <w:pStyle w:val="ListBullet"/>
        <w:spacing w:after="60" w:line="247" w:lineRule="auto"/>
      </w:pPr>
      <w:r>
        <w:t>Chemical Exposure: SDS, labels, exposure monitoring, ventilation, respiratory protection, fit testing, medical clearance records as authorized, spill/release information.</w:t>
      </w:r>
    </w:p>
    <w:p w14:paraId="32D6F1B9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lastRenderedPageBreak/>
        <w:t>OUTPUT FORMAT</w:t>
      </w:r>
    </w:p>
    <w:p w14:paraId="7B040A17" w14:textId="77777777" w:rsidR="005C1071" w:rsidRDefault="00000000">
      <w:pPr>
        <w:pStyle w:val="ListBullet"/>
        <w:spacing w:after="60" w:line="247" w:lineRule="auto"/>
      </w:pPr>
      <w:r>
        <w:t>Create a professionally formatted Microsoft Word DOCX document.</w:t>
      </w:r>
    </w:p>
    <w:p w14:paraId="650403EC" w14:textId="77777777" w:rsidR="005C1071" w:rsidRDefault="00000000">
      <w:pPr>
        <w:pStyle w:val="ListBullet"/>
        <w:spacing w:after="60" w:line="247" w:lineRule="auto"/>
      </w:pPr>
      <w:r>
        <w:t xml:space="preserve">Title: Accident Investigation Evidence Collection Checklist — </w:t>
      </w:r>
      <w:r>
        <w:rPr>
          <w:b/>
          <w:color w:val="2F5DA8"/>
        </w:rPr>
        <w:t>[COMPANY NAME]</w:t>
      </w:r>
      <w:r>
        <w:t xml:space="preserve"> — </w:t>
      </w:r>
      <w:r>
        <w:rPr>
          <w:b/>
          <w:color w:val="2F5DA8"/>
        </w:rPr>
        <w:t>[PROJECT / FACILITY]</w:t>
      </w:r>
      <w:r>
        <w:t>.</w:t>
      </w:r>
    </w:p>
    <w:p w14:paraId="66176068" w14:textId="77777777" w:rsidR="005C1071" w:rsidRDefault="00000000">
      <w:pPr>
        <w:pStyle w:val="ListBullet"/>
        <w:spacing w:after="60" w:line="247" w:lineRule="auto"/>
      </w:pPr>
      <w:r>
        <w:t xml:space="preserve">Place the </w:t>
      </w:r>
      <w:r>
        <w:rPr>
          <w:b/>
          <w:color w:val="2F5DA8"/>
        </w:rPr>
        <w:t>[UPLOADED COMPANY LOGO]</w:t>
      </w:r>
      <w:r>
        <w:t xml:space="preserve"> in the header if provided. Do not alter the logo.</w:t>
      </w:r>
    </w:p>
    <w:p w14:paraId="29DA504C" w14:textId="77777777" w:rsidR="005C1071" w:rsidRDefault="00000000">
      <w:pPr>
        <w:pStyle w:val="ListBullet"/>
        <w:spacing w:after="60" w:line="247" w:lineRule="auto"/>
      </w:pPr>
      <w:r>
        <w:t>Include a front-page Investigation Information block using the customized fields.</w:t>
      </w:r>
    </w:p>
    <w:p w14:paraId="37473745" w14:textId="77777777" w:rsidR="005C1071" w:rsidRDefault="00000000">
      <w:pPr>
        <w:pStyle w:val="ListBullet"/>
        <w:spacing w:after="60" w:line="247" w:lineRule="auto"/>
      </w:pPr>
      <w:r>
        <w:t>Use checkboxes throughout.</w:t>
      </w:r>
    </w:p>
    <w:p w14:paraId="42202CBB" w14:textId="77777777" w:rsidR="005C1071" w:rsidRDefault="00000000">
      <w:pPr>
        <w:pStyle w:val="ListBullet"/>
        <w:spacing w:after="60" w:line="247" w:lineRule="auto"/>
      </w:pPr>
      <w:r>
        <w:t>Use a practical table with columns: Item to Obtain / Status / Source or Responsible Person / Date Obtained / Investigator Notes.</w:t>
      </w:r>
    </w:p>
    <w:p w14:paraId="6760D387" w14:textId="77777777" w:rsidR="005C1071" w:rsidRDefault="00000000">
      <w:pPr>
        <w:pStyle w:val="ListBullet"/>
        <w:spacing w:after="60" w:line="247" w:lineRule="auto"/>
      </w:pPr>
      <w:r>
        <w:t>Keep each checklist item short enough to use in the field.</w:t>
      </w:r>
    </w:p>
    <w:p w14:paraId="089FDAD5" w14:textId="77777777" w:rsidR="005C1071" w:rsidRDefault="00000000">
      <w:pPr>
        <w:pStyle w:val="ListBullet"/>
        <w:spacing w:after="60" w:line="247" w:lineRule="auto"/>
      </w:pPr>
      <w:r>
        <w:t>Use section headings and page breaks so the checklist is easy to navigate.</w:t>
      </w:r>
    </w:p>
    <w:p w14:paraId="779AC95C" w14:textId="77777777" w:rsidR="005C1071" w:rsidRDefault="00000000">
      <w:pPr>
        <w:pStyle w:val="ListBullet"/>
        <w:spacing w:after="60" w:line="247" w:lineRule="auto"/>
      </w:pPr>
      <w:r>
        <w:t>Include an Evidence Log with columns for Evidence ID, Description, Source, Date/Time Collected, Collected By, Original/Copy, Storage Location, and Notes.</w:t>
      </w:r>
    </w:p>
    <w:p w14:paraId="082BC02B" w14:textId="77777777" w:rsidR="005C1071" w:rsidRDefault="00000000">
      <w:pPr>
        <w:pStyle w:val="ListBullet"/>
        <w:spacing w:after="60" w:line="247" w:lineRule="auto"/>
      </w:pPr>
      <w:r>
        <w:t>Include a Photograph / Video Log with fields for image number, date/time, location, direction/view, description, and photographer/source.</w:t>
      </w:r>
    </w:p>
    <w:p w14:paraId="1177DAC3" w14:textId="77777777" w:rsidR="005C1071" w:rsidRDefault="00000000">
      <w:pPr>
        <w:pStyle w:val="ListBullet"/>
        <w:spacing w:after="60" w:line="247" w:lineRule="auto"/>
      </w:pPr>
      <w:r>
        <w:t>Include a Witness / Interview Tracker with name, employer, role, contact information, interview status, interview date, and follow-up needed.</w:t>
      </w:r>
    </w:p>
    <w:p w14:paraId="3E10139A" w14:textId="77777777" w:rsidR="005C1071" w:rsidRDefault="00000000">
      <w:pPr>
        <w:pStyle w:val="ListBullet"/>
        <w:spacing w:after="60" w:line="247" w:lineRule="auto"/>
      </w:pPr>
      <w:r>
        <w:t>Include a Missing Evidence / Follow-Up Register.</w:t>
      </w:r>
    </w:p>
    <w:p w14:paraId="09CCCD98" w14:textId="77777777" w:rsidR="005C1071" w:rsidRDefault="00000000">
      <w:pPr>
        <w:pStyle w:val="ListBullet"/>
        <w:spacing w:after="60" w:line="247" w:lineRule="auto"/>
      </w:pPr>
      <w:r>
        <w:t>Include an AI Upload Inventory and Redaction Check.</w:t>
      </w:r>
    </w:p>
    <w:p w14:paraId="10F8011C" w14:textId="77777777" w:rsidR="005C1071" w:rsidRDefault="00000000">
      <w:pPr>
        <w:pStyle w:val="ListBullet"/>
        <w:spacing w:after="60" w:line="247" w:lineRule="auto"/>
      </w:pPr>
      <w:r>
        <w:t xml:space="preserve">Include </w:t>
      </w:r>
      <w:r>
        <w:rPr>
          <w:b/>
          <w:color w:val="2F5DA8"/>
        </w:rPr>
        <w:t>[NUMBER OF INVESTIGATOR NOTES PAGES]</w:t>
      </w:r>
      <w:r>
        <w:t xml:space="preserve"> blank investigator notes pages at the end.</w:t>
      </w:r>
    </w:p>
    <w:p w14:paraId="154F4E31" w14:textId="77777777" w:rsidR="005C1071" w:rsidRDefault="00000000">
      <w:pPr>
        <w:pStyle w:val="ListBullet"/>
        <w:spacing w:after="60" w:line="247" w:lineRule="auto"/>
      </w:pPr>
      <w:r>
        <w:t xml:space="preserve">Footer: </w:t>
      </w:r>
      <w:r>
        <w:rPr>
          <w:b/>
          <w:color w:val="2F5DA8"/>
        </w:rPr>
        <w:t>[COMPANY NAME]</w:t>
      </w:r>
      <w:r>
        <w:t xml:space="preserve"> | Accident Investigation Evidence Checklist | Page Number.</w:t>
      </w:r>
    </w:p>
    <w:p w14:paraId="1E775810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t>QUALITY-CONTROL REVIEW BEFORE FINALIZING</w:t>
      </w:r>
    </w:p>
    <w:p w14:paraId="637A225F" w14:textId="77777777" w:rsidR="005C1071" w:rsidRDefault="00000000">
      <w:pPr>
        <w:pStyle w:val="ListBullet"/>
        <w:spacing w:after="60" w:line="247" w:lineRule="auto"/>
      </w:pPr>
      <w:r>
        <w:t>Confirm the checklist is tailored to the specific incident and does not contain large sections of irrelevant boilerplate.</w:t>
      </w:r>
    </w:p>
    <w:p w14:paraId="5F857811" w14:textId="77777777" w:rsidR="005C1071" w:rsidRDefault="00000000">
      <w:pPr>
        <w:pStyle w:val="ListBullet"/>
        <w:spacing w:after="60" w:line="247" w:lineRule="auto"/>
      </w:pPr>
      <w:r>
        <w:t>Confirm high-severity and high-hazard evidence is positioned early in the checklist.</w:t>
      </w:r>
    </w:p>
    <w:p w14:paraId="1E5C110D" w14:textId="77777777" w:rsidR="005C1071" w:rsidRDefault="00000000">
      <w:pPr>
        <w:pStyle w:val="ListBullet"/>
        <w:spacing w:after="60" w:line="247" w:lineRule="auto"/>
      </w:pPr>
      <w:r>
        <w:t>Confirm the checklist does not declare a root cause, assign blame, or state an OSHA violation before analysis.</w:t>
      </w:r>
    </w:p>
    <w:p w14:paraId="4D06D047" w14:textId="77777777" w:rsidR="005C1071" w:rsidRDefault="00000000">
      <w:pPr>
        <w:pStyle w:val="ListBullet"/>
        <w:spacing w:after="60" w:line="247" w:lineRule="auto"/>
      </w:pPr>
      <w:r>
        <w:t>Confirm each requested record has a clear reason for being collected.</w:t>
      </w:r>
    </w:p>
    <w:p w14:paraId="1971023F" w14:textId="77777777" w:rsidR="005C1071" w:rsidRDefault="00000000">
      <w:pPr>
        <w:pStyle w:val="ListBullet"/>
        <w:spacing w:after="60" w:line="247" w:lineRule="auto"/>
      </w:pPr>
      <w:r>
        <w:t>Confirm potentially sensitive or restricted information is flagged for privacy/legal review.</w:t>
      </w:r>
    </w:p>
    <w:p w14:paraId="1F6FE52F" w14:textId="77777777" w:rsidR="005C1071" w:rsidRDefault="00000000">
      <w:pPr>
        <w:pStyle w:val="ListBullet"/>
        <w:spacing w:after="60" w:line="247" w:lineRule="auto"/>
      </w:pPr>
      <w:r>
        <w:t>Confirm the checklist distinguishes facts, statements, photographs, physical evidence, records, and investigator observations.</w:t>
      </w:r>
    </w:p>
    <w:p w14:paraId="22B7FBB1" w14:textId="77777777" w:rsidR="005C1071" w:rsidRDefault="00000000">
      <w:pPr>
        <w:pStyle w:val="ListBullet"/>
        <w:spacing w:after="60" w:line="247" w:lineRule="auto"/>
      </w:pPr>
      <w:r>
        <w:t>Confirm the checklist contains a Missing Evidence / Follow-Up section.</w:t>
      </w:r>
    </w:p>
    <w:p w14:paraId="073F70F3" w14:textId="77777777" w:rsidR="005C1071" w:rsidRDefault="00000000">
      <w:pPr>
        <w:pStyle w:val="ListBullet"/>
        <w:spacing w:after="60" w:line="247" w:lineRule="auto"/>
      </w:pPr>
      <w:r>
        <w:t>Confirm AI upload preparation includes file naming, duplicate control, redaction, authorization, and source/version control.</w:t>
      </w:r>
    </w:p>
    <w:p w14:paraId="27DCBDDF" w14:textId="77777777" w:rsidR="005C1071" w:rsidRDefault="00000000">
      <w:pPr>
        <w:pStyle w:val="ListBullet"/>
        <w:spacing w:after="60" w:line="247" w:lineRule="auto"/>
      </w:pPr>
      <w:r>
        <w:t>Confirm no facts were invented to fill gaps.</w:t>
      </w:r>
    </w:p>
    <w:p w14:paraId="5A6CD233" w14:textId="77777777" w:rsidR="005C1071" w:rsidRDefault="00000000">
      <w:pPr>
        <w:pStyle w:val="ListBullet"/>
        <w:spacing w:after="60" w:line="247" w:lineRule="auto"/>
      </w:pPr>
      <w:r>
        <w:t>If essential investigation information is missing from the customized fields, list the missing items at the beginning under Information Needed Before Use instead of guessing.</w:t>
      </w:r>
    </w:p>
    <w:p w14:paraId="1BC8E597" w14:textId="77777777" w:rsidR="005C1071" w:rsidRDefault="00000000">
      <w:pPr>
        <w:pStyle w:val="Heading1"/>
        <w:spacing w:before="160" w:after="80"/>
      </w:pPr>
      <w:r>
        <w:rPr>
          <w:rFonts w:ascii="Aptos Display" w:hAnsi="Aptos Display"/>
        </w:rPr>
        <w:t>FINAL INSTRUCTION TO CLAUDE</w:t>
      </w:r>
    </w:p>
    <w:p w14:paraId="051C9D63" w14:textId="30A482D8" w:rsidR="005C1071" w:rsidRDefault="00000000">
      <w:pPr>
        <w:spacing w:after="60" w:line="247" w:lineRule="auto"/>
      </w:pPr>
      <w:r>
        <w:t xml:space="preserve">Create the finished, downloadable DOCX checklist now. The goal is to give a safety </w:t>
      </w:r>
      <w:r w:rsidR="00673D75">
        <w:t>professional</w:t>
      </w:r>
      <w:r>
        <w:t xml:space="preserve"> a disciplined evidence-collection tool that improves the quality of the later Root Cause Analysis by making sure the AI receives complete, organized, relevant, and traceable source material.</w:t>
      </w:r>
    </w:p>
    <w:sectPr w:rsidR="005C1071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268062" w14:textId="77777777" w:rsidR="007B6AFC" w:rsidRDefault="007B6AFC">
      <w:pPr>
        <w:spacing w:after="0" w:line="240" w:lineRule="auto"/>
      </w:pPr>
      <w:r>
        <w:separator/>
      </w:r>
    </w:p>
  </w:endnote>
  <w:endnote w:type="continuationSeparator" w:id="0">
    <w:p w14:paraId="575DB1B1" w14:textId="77777777" w:rsidR="007B6AFC" w:rsidRDefault="007B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2A8FE9" w14:textId="77777777" w:rsidR="005C1071" w:rsidRDefault="00000000">
    <w:pPr>
      <w:pStyle w:val="Footer"/>
      <w:jc w:val="center"/>
    </w:pPr>
    <w:r>
      <w:rPr>
        <w:color w:val="5B6570"/>
        <w:sz w:val="15"/>
      </w:rPr>
      <w:t xml:space="preserve">TRIVENT SAFETY </w:t>
    </w:r>
    <w:proofErr w:type="gramStart"/>
    <w:r>
      <w:rPr>
        <w:color w:val="5B6570"/>
        <w:sz w:val="15"/>
      </w:rPr>
      <w:t>CONSULTING  •</w:t>
    </w:r>
    <w:proofErr w:type="gramEnd"/>
    <w:r>
      <w:rPr>
        <w:color w:val="5B6570"/>
        <w:sz w:val="15"/>
      </w:rPr>
      <w:t xml:space="preserve">  AI SAFETY PROFESSIONAL STARTER </w:t>
    </w:r>
    <w:proofErr w:type="gramStart"/>
    <w:r>
      <w:rPr>
        <w:color w:val="5B6570"/>
        <w:sz w:val="15"/>
      </w:rPr>
      <w:t>KIT  •</w:t>
    </w:r>
    <w:proofErr w:type="gramEnd"/>
    <w:r>
      <w:rPr>
        <w:color w:val="5B6570"/>
        <w:sz w:val="15"/>
      </w:rPr>
      <w:t xml:space="preserve">  Accident Investigation Evidence Checklist Master Prompt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32606B" w14:textId="77777777" w:rsidR="007B6AFC" w:rsidRDefault="007B6AFC">
      <w:pPr>
        <w:spacing w:after="0" w:line="240" w:lineRule="auto"/>
      </w:pPr>
      <w:r>
        <w:separator/>
      </w:r>
    </w:p>
  </w:footnote>
  <w:footnote w:type="continuationSeparator" w:id="0">
    <w:p w14:paraId="1C7AB601" w14:textId="77777777" w:rsidR="007B6AFC" w:rsidRDefault="007B6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0207711">
    <w:abstractNumId w:val="8"/>
  </w:num>
  <w:num w:numId="2" w16cid:durableId="257712297">
    <w:abstractNumId w:val="6"/>
  </w:num>
  <w:num w:numId="3" w16cid:durableId="1318991894">
    <w:abstractNumId w:val="5"/>
  </w:num>
  <w:num w:numId="4" w16cid:durableId="2145811436">
    <w:abstractNumId w:val="4"/>
  </w:num>
  <w:num w:numId="5" w16cid:durableId="1763791643">
    <w:abstractNumId w:val="7"/>
  </w:num>
  <w:num w:numId="6" w16cid:durableId="131217761">
    <w:abstractNumId w:val="3"/>
  </w:num>
  <w:num w:numId="7" w16cid:durableId="848181277">
    <w:abstractNumId w:val="2"/>
  </w:num>
  <w:num w:numId="8" w16cid:durableId="2080900294">
    <w:abstractNumId w:val="1"/>
  </w:num>
  <w:num w:numId="9" w16cid:durableId="197132345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C1071"/>
    <w:rsid w:val="00673D75"/>
    <w:rsid w:val="007B6AFC"/>
    <w:rsid w:val="00AA1D8D"/>
    <w:rsid w:val="00B47730"/>
    <w:rsid w:val="00CB0664"/>
    <w:rsid w:val="00D355A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6A0109"/>
  <w14:defaultImageDpi w14:val="300"/>
  <w15:docId w15:val="{AB31E7AE-491E-3245-92D1-815596C6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DA8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820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F5DA8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 Investigation Evidence Checklist Master Prompt</dc:title>
  <dc:subject>AI Safety Professional Starter Kit companion prompt for Root Cause Analysis</dc:subject>
  <dc:creator>Trivent Safety Consulting</dc:creator>
  <cp:keywords/>
  <dc:description>generated by python-docx</dc:description>
  <cp:lastModifiedBy>Bryan McClure</cp:lastModifiedBy>
  <cp:revision>2</cp:revision>
  <dcterms:created xsi:type="dcterms:W3CDTF">2013-12-23T23:15:00Z</dcterms:created>
  <dcterms:modified xsi:type="dcterms:W3CDTF">2026-08-07T20:33:00Z</dcterms:modified>
  <cp:category/>
</cp:coreProperties>
</file>